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04486" w:rsidRPr="00864C9F" w:rsidP="00504486">
      <w:pPr>
        <w:ind w:firstLine="709"/>
        <w:jc w:val="center"/>
        <w:rPr>
          <w:b/>
          <w:sz w:val="27"/>
          <w:szCs w:val="27"/>
          <w:lang w:eastAsia="ar-SA"/>
        </w:rPr>
      </w:pPr>
      <w:r w:rsidRPr="00864C9F">
        <w:rPr>
          <w:b/>
          <w:sz w:val="27"/>
          <w:szCs w:val="27"/>
          <w:lang w:eastAsia="ar-SA"/>
        </w:rPr>
        <w:t xml:space="preserve">ПОСТАНОВЛЕНИЕ № </w:t>
      </w:r>
      <w:r w:rsidRPr="00864C9F" w:rsidR="00B749B1">
        <w:rPr>
          <w:b/>
          <w:sz w:val="27"/>
          <w:szCs w:val="27"/>
          <w:lang w:eastAsia="ar-SA"/>
        </w:rPr>
        <w:t>0</w:t>
      </w:r>
      <w:r w:rsidRPr="00864C9F">
        <w:rPr>
          <w:b/>
          <w:sz w:val="27"/>
          <w:szCs w:val="27"/>
          <w:lang w:eastAsia="ar-SA"/>
        </w:rPr>
        <w:t>5-</w:t>
      </w:r>
      <w:r w:rsidR="0003595F">
        <w:rPr>
          <w:b/>
          <w:sz w:val="27"/>
          <w:szCs w:val="27"/>
          <w:lang w:eastAsia="ar-SA"/>
        </w:rPr>
        <w:t>0</w:t>
      </w:r>
      <w:r w:rsidRPr="00864C9F" w:rsidR="007303B8">
        <w:rPr>
          <w:b/>
          <w:sz w:val="27"/>
          <w:szCs w:val="27"/>
          <w:lang w:eastAsia="ar-SA"/>
        </w:rPr>
        <w:t>1</w:t>
      </w:r>
      <w:r w:rsidR="00F117EA">
        <w:rPr>
          <w:b/>
          <w:sz w:val="27"/>
          <w:szCs w:val="27"/>
          <w:lang w:eastAsia="ar-SA"/>
        </w:rPr>
        <w:t>27</w:t>
      </w:r>
      <w:r w:rsidRPr="00864C9F">
        <w:rPr>
          <w:b/>
          <w:sz w:val="27"/>
          <w:szCs w:val="27"/>
          <w:lang w:eastAsia="ar-SA"/>
        </w:rPr>
        <w:t>-240</w:t>
      </w:r>
      <w:r w:rsidR="00F117EA">
        <w:rPr>
          <w:b/>
          <w:sz w:val="27"/>
          <w:szCs w:val="27"/>
          <w:lang w:eastAsia="ar-SA"/>
        </w:rPr>
        <w:t>2</w:t>
      </w:r>
      <w:r w:rsidRPr="00864C9F">
        <w:rPr>
          <w:b/>
          <w:sz w:val="27"/>
          <w:szCs w:val="27"/>
          <w:lang w:eastAsia="ar-SA"/>
        </w:rPr>
        <w:t>/202</w:t>
      </w:r>
      <w:r w:rsidR="0003595F">
        <w:rPr>
          <w:b/>
          <w:sz w:val="27"/>
          <w:szCs w:val="27"/>
          <w:lang w:eastAsia="ar-SA"/>
        </w:rPr>
        <w:t>5</w:t>
      </w:r>
    </w:p>
    <w:p w:rsidR="00504486" w:rsidRPr="00864C9F" w:rsidP="00504486">
      <w:pPr>
        <w:ind w:firstLine="709"/>
        <w:jc w:val="center"/>
        <w:rPr>
          <w:b/>
          <w:sz w:val="27"/>
          <w:szCs w:val="27"/>
        </w:rPr>
      </w:pPr>
      <w:r w:rsidRPr="00864C9F">
        <w:rPr>
          <w:b/>
          <w:sz w:val="27"/>
          <w:szCs w:val="27"/>
        </w:rPr>
        <w:t>о назначении административного наказания</w:t>
      </w:r>
    </w:p>
    <w:p w:rsidR="00504486" w:rsidRPr="00864C9F" w:rsidP="00504486">
      <w:pPr>
        <w:ind w:firstLine="709"/>
        <w:jc w:val="center"/>
        <w:rPr>
          <w:b/>
          <w:sz w:val="27"/>
          <w:szCs w:val="27"/>
        </w:rPr>
      </w:pPr>
    </w:p>
    <w:p w:rsidR="00A6225F" w:rsidRPr="00864C9F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>
        <w:rPr>
          <w:rFonts w:ascii="Times New Roman" w:eastAsia="MS Mincho" w:hAnsi="Times New Roman"/>
          <w:sz w:val="27"/>
          <w:szCs w:val="27"/>
        </w:rPr>
        <w:t>12</w:t>
      </w:r>
      <w:r w:rsidRPr="00864C9F" w:rsidR="00F34297">
        <w:rPr>
          <w:rFonts w:ascii="Times New Roman" w:eastAsia="MS Mincho" w:hAnsi="Times New Roman"/>
          <w:sz w:val="27"/>
          <w:szCs w:val="27"/>
        </w:rPr>
        <w:t xml:space="preserve"> </w:t>
      </w:r>
      <w:r>
        <w:rPr>
          <w:rFonts w:ascii="Times New Roman" w:eastAsia="MS Mincho" w:hAnsi="Times New Roman"/>
          <w:sz w:val="27"/>
          <w:szCs w:val="27"/>
        </w:rPr>
        <w:t>февраля</w:t>
      </w:r>
      <w:r w:rsidRPr="00864C9F" w:rsidR="00497636">
        <w:rPr>
          <w:rFonts w:ascii="Times New Roman" w:eastAsia="MS Mincho" w:hAnsi="Times New Roman"/>
          <w:sz w:val="27"/>
          <w:szCs w:val="27"/>
        </w:rPr>
        <w:t xml:space="preserve"> 20</w:t>
      </w:r>
      <w:r w:rsidRPr="00864C9F" w:rsidR="00D43933">
        <w:rPr>
          <w:rFonts w:ascii="Times New Roman" w:eastAsia="MS Mincho" w:hAnsi="Times New Roman"/>
          <w:sz w:val="27"/>
          <w:szCs w:val="27"/>
        </w:rPr>
        <w:t>2</w:t>
      </w:r>
      <w:r w:rsidR="0003595F">
        <w:rPr>
          <w:rFonts w:ascii="Times New Roman" w:eastAsia="MS Mincho" w:hAnsi="Times New Roman"/>
          <w:sz w:val="27"/>
          <w:szCs w:val="27"/>
        </w:rPr>
        <w:t>5</w:t>
      </w:r>
      <w:r w:rsidRPr="00864C9F" w:rsidR="00F674FC">
        <w:rPr>
          <w:rFonts w:ascii="Times New Roman" w:eastAsia="MS Mincho" w:hAnsi="Times New Roman"/>
          <w:sz w:val="27"/>
          <w:szCs w:val="27"/>
        </w:rPr>
        <w:t xml:space="preserve"> г</w:t>
      </w:r>
      <w:r w:rsidRPr="00864C9F" w:rsidR="00D43933">
        <w:rPr>
          <w:rFonts w:ascii="Times New Roman" w:eastAsia="MS Mincho" w:hAnsi="Times New Roman"/>
          <w:sz w:val="27"/>
          <w:szCs w:val="27"/>
        </w:rPr>
        <w:t>ода</w:t>
      </w:r>
      <w:r w:rsidRPr="00864C9F" w:rsidR="00F674FC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</w:r>
      <w:r w:rsidRPr="00864C9F" w:rsidR="0031761D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F674FC">
        <w:rPr>
          <w:rFonts w:ascii="Times New Roman" w:eastAsia="MS Mincho" w:hAnsi="Times New Roman"/>
          <w:sz w:val="27"/>
          <w:szCs w:val="27"/>
        </w:rPr>
        <w:tab/>
        <w:t xml:space="preserve">    </w:t>
      </w:r>
      <w:r w:rsidRPr="00864C9F" w:rsidR="000415B9">
        <w:rPr>
          <w:rFonts w:ascii="Times New Roman" w:eastAsia="MS Mincho" w:hAnsi="Times New Roman"/>
          <w:sz w:val="27"/>
          <w:szCs w:val="27"/>
        </w:rPr>
        <w:t xml:space="preserve">       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 </w:t>
      </w:r>
      <w:r w:rsidRPr="00864C9F" w:rsidR="00F674FC">
        <w:rPr>
          <w:rFonts w:ascii="Times New Roman" w:eastAsia="MS Mincho" w:hAnsi="Times New Roman"/>
          <w:sz w:val="27"/>
          <w:szCs w:val="27"/>
        </w:rPr>
        <w:t>г. Пыть-Ях</w:t>
      </w:r>
    </w:p>
    <w:p w:rsidR="00D43933" w:rsidRPr="00864C9F" w:rsidP="00D43933">
      <w:pPr>
        <w:ind w:firstLine="708"/>
        <w:jc w:val="both"/>
        <w:rPr>
          <w:rFonts w:eastAsia="MS Mincho"/>
          <w:sz w:val="27"/>
          <w:szCs w:val="27"/>
        </w:rPr>
      </w:pPr>
    </w:p>
    <w:p w:rsidR="004B69E5" w:rsidP="007B7EEA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Исполняющий обязанности м</w:t>
      </w:r>
      <w:r w:rsidRPr="00F117EA">
        <w:rPr>
          <w:rFonts w:eastAsia="MS Mincho"/>
          <w:sz w:val="27"/>
          <w:szCs w:val="27"/>
        </w:rPr>
        <w:t>ирово</w:t>
      </w:r>
      <w:r>
        <w:rPr>
          <w:rFonts w:eastAsia="MS Mincho"/>
          <w:sz w:val="27"/>
          <w:szCs w:val="27"/>
        </w:rPr>
        <w:t>го</w:t>
      </w:r>
      <w:r w:rsidRPr="00F117EA">
        <w:rPr>
          <w:rFonts w:eastAsia="MS Mincho"/>
          <w:sz w:val="27"/>
          <w:szCs w:val="27"/>
        </w:rPr>
        <w:t xml:space="preserve"> судь</w:t>
      </w:r>
      <w:r>
        <w:rPr>
          <w:rFonts w:eastAsia="MS Mincho"/>
          <w:sz w:val="27"/>
          <w:szCs w:val="27"/>
        </w:rPr>
        <w:t>и</w:t>
      </w:r>
      <w:r w:rsidRPr="00F117EA">
        <w:rPr>
          <w:rFonts w:eastAsia="MS Mincho"/>
          <w:sz w:val="27"/>
          <w:szCs w:val="27"/>
        </w:rPr>
        <w:t xml:space="preserve"> судебного участка № </w:t>
      </w:r>
      <w:r>
        <w:rPr>
          <w:rFonts w:eastAsia="MS Mincho"/>
          <w:sz w:val="27"/>
          <w:szCs w:val="27"/>
        </w:rPr>
        <w:t>2</w:t>
      </w:r>
      <w:r w:rsidRPr="00F117EA">
        <w:rPr>
          <w:rFonts w:eastAsia="MS Mincho"/>
          <w:sz w:val="27"/>
          <w:szCs w:val="27"/>
        </w:rPr>
        <w:t xml:space="preserve"> Пыть-Яхского</w:t>
      </w:r>
      <w:r w:rsidRPr="00F117EA">
        <w:rPr>
          <w:rFonts w:eastAsia="MS Mincho"/>
          <w:sz w:val="27"/>
          <w:szCs w:val="27"/>
        </w:rPr>
        <w:t xml:space="preserve"> судебного района Ханты-Мансийского автономного округа-Югры</w:t>
      </w:r>
      <w:r>
        <w:rPr>
          <w:rFonts w:eastAsia="MS Mincho"/>
          <w:sz w:val="27"/>
          <w:szCs w:val="27"/>
        </w:rPr>
        <w:t xml:space="preserve"> (в период с 20.01.2025 по 14.02.2025),</w:t>
      </w:r>
      <w:r w:rsidRPr="00F117EA">
        <w:rPr>
          <w:rFonts w:eastAsia="MS Mincho"/>
          <w:sz w:val="27"/>
          <w:szCs w:val="27"/>
        </w:rPr>
        <w:t xml:space="preserve"> </w:t>
      </w:r>
      <w:r>
        <w:rPr>
          <w:rFonts w:eastAsia="MS Mincho"/>
          <w:sz w:val="27"/>
          <w:szCs w:val="27"/>
        </w:rPr>
        <w:t>м</w:t>
      </w:r>
      <w:r w:rsidRPr="00864C9F" w:rsidR="007B7EEA">
        <w:rPr>
          <w:rFonts w:eastAsia="MS Mincho"/>
          <w:sz w:val="27"/>
          <w:szCs w:val="27"/>
        </w:rPr>
        <w:t>ировой судья судебного участка № 1 Пыть-Яхского судебного района Ханты-Мансийского автономного округа-Югры Костарева Е.И., находящийся по адресу: 628380, ХМАО-Югра, г. Пыть-Ях, 2 мкр., д. 4,</w:t>
      </w:r>
    </w:p>
    <w:p w:rsidR="007B7EEA" w:rsidRPr="00864C9F" w:rsidP="007B7EE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рассмотрев в открытом судебном заседании дело об административном правонарушении, предусмотренном ч. 1 ст. 12.8 Кодекса Российской Федерации об административных правонарушениях в отношении </w:t>
      </w:r>
    </w:p>
    <w:p w:rsidR="00DF34ED" w:rsidRPr="00864C9F" w:rsidP="004B69E5">
      <w:pPr>
        <w:ind w:left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Бондаренко Дениса Александрович</w:t>
      </w:r>
      <w:r>
        <w:rPr>
          <w:rFonts w:eastAsia="MS Mincho"/>
          <w:sz w:val="27"/>
          <w:szCs w:val="27"/>
        </w:rPr>
        <w:t>а</w:t>
      </w:r>
      <w:r w:rsidRPr="00864C9F" w:rsidR="00B749B1">
        <w:rPr>
          <w:rFonts w:eastAsia="MS Mincho"/>
          <w:sz w:val="27"/>
          <w:szCs w:val="27"/>
        </w:rPr>
        <w:t xml:space="preserve">, </w:t>
      </w:r>
      <w:r w:rsidR="00482410">
        <w:rPr>
          <w:rFonts w:eastAsia="MS Mincho"/>
          <w:sz w:val="27"/>
          <w:szCs w:val="27"/>
        </w:rPr>
        <w:t>---</w:t>
      </w:r>
      <w:r w:rsidRPr="00864C9F" w:rsidR="00891817">
        <w:rPr>
          <w:rFonts w:eastAsia="MS Mincho"/>
          <w:sz w:val="27"/>
          <w:szCs w:val="27"/>
        </w:rPr>
        <w:t>,</w:t>
      </w:r>
    </w:p>
    <w:p w:rsidR="0004635F" w:rsidRPr="00864C9F" w:rsidP="004B69E5">
      <w:pPr>
        <w:ind w:left="708"/>
        <w:jc w:val="both"/>
        <w:rPr>
          <w:rFonts w:eastAsia="MS Mincho"/>
          <w:sz w:val="27"/>
          <w:szCs w:val="27"/>
        </w:rPr>
      </w:pPr>
    </w:p>
    <w:p w:rsidR="00A6225F" w:rsidRPr="00864C9F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>УСТАНОВИЛ:</w:t>
      </w:r>
    </w:p>
    <w:p w:rsidR="00964DAF" w:rsidRPr="00864C9F">
      <w:pPr>
        <w:pStyle w:val="PlainText"/>
        <w:jc w:val="center"/>
        <w:rPr>
          <w:rFonts w:ascii="Times New Roman" w:eastAsia="MS Mincho" w:hAnsi="Times New Roman"/>
          <w:sz w:val="27"/>
          <w:szCs w:val="27"/>
        </w:rPr>
      </w:pPr>
    </w:p>
    <w:p w:rsidR="006519B1" w:rsidRPr="00864C9F" w:rsidP="00610254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864C9F">
        <w:rPr>
          <w:rFonts w:ascii="Times New Roman" w:eastAsia="MS Mincho" w:hAnsi="Times New Roman"/>
          <w:sz w:val="27"/>
          <w:szCs w:val="27"/>
        </w:rPr>
        <w:tab/>
      </w:r>
      <w:r w:rsidR="00F117EA">
        <w:rPr>
          <w:rFonts w:ascii="Times New Roman" w:eastAsia="MS Mincho" w:hAnsi="Times New Roman"/>
          <w:sz w:val="27"/>
          <w:szCs w:val="27"/>
        </w:rPr>
        <w:t>13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</w:t>
      </w:r>
      <w:r w:rsidR="0003595F">
        <w:rPr>
          <w:rFonts w:ascii="Times New Roman" w:eastAsia="MS Mincho" w:hAnsi="Times New Roman"/>
          <w:sz w:val="27"/>
          <w:szCs w:val="27"/>
        </w:rPr>
        <w:t>я</w:t>
      </w:r>
      <w:r w:rsidR="00F117EA">
        <w:rPr>
          <w:rFonts w:ascii="Times New Roman" w:eastAsia="MS Mincho" w:hAnsi="Times New Roman"/>
          <w:sz w:val="27"/>
          <w:szCs w:val="27"/>
        </w:rPr>
        <w:t>нваря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202</w:t>
      </w:r>
      <w:r w:rsidR="00F117EA">
        <w:rPr>
          <w:rFonts w:ascii="Times New Roman" w:eastAsia="MS Mincho" w:hAnsi="Times New Roman"/>
          <w:sz w:val="27"/>
          <w:szCs w:val="27"/>
        </w:rPr>
        <w:t>5</w:t>
      </w:r>
      <w:r w:rsidRPr="00864C9F" w:rsidR="00D43933">
        <w:rPr>
          <w:rFonts w:ascii="Times New Roman" w:eastAsia="MS Mincho" w:hAnsi="Times New Roman"/>
          <w:sz w:val="27"/>
          <w:szCs w:val="27"/>
        </w:rPr>
        <w:t xml:space="preserve"> года в </w:t>
      </w:r>
      <w:r w:rsidR="00F117EA">
        <w:rPr>
          <w:rFonts w:ascii="Times New Roman" w:eastAsia="MS Mincho" w:hAnsi="Times New Roman"/>
          <w:sz w:val="27"/>
          <w:szCs w:val="27"/>
        </w:rPr>
        <w:t>23</w:t>
      </w:r>
      <w:r w:rsidRPr="00864C9F" w:rsidR="00610254">
        <w:rPr>
          <w:rFonts w:ascii="Times New Roman" w:eastAsia="MS Mincho" w:hAnsi="Times New Roman"/>
          <w:sz w:val="27"/>
          <w:szCs w:val="27"/>
        </w:rPr>
        <w:t xml:space="preserve"> час</w:t>
      </w:r>
      <w:r w:rsidR="00F117EA">
        <w:rPr>
          <w:rFonts w:ascii="Times New Roman" w:eastAsia="MS Mincho" w:hAnsi="Times New Roman"/>
          <w:sz w:val="27"/>
          <w:szCs w:val="27"/>
        </w:rPr>
        <w:t>а</w:t>
      </w:r>
      <w:r w:rsidRPr="00864C9F" w:rsidR="00610254">
        <w:rPr>
          <w:rFonts w:ascii="Times New Roman" w:eastAsia="MS Mincho" w:hAnsi="Times New Roman"/>
          <w:sz w:val="27"/>
          <w:szCs w:val="27"/>
        </w:rPr>
        <w:t xml:space="preserve"> </w:t>
      </w:r>
      <w:r w:rsidR="00F117EA">
        <w:rPr>
          <w:rFonts w:ascii="Times New Roman" w:eastAsia="MS Mincho" w:hAnsi="Times New Roman"/>
          <w:sz w:val="27"/>
          <w:szCs w:val="27"/>
        </w:rPr>
        <w:t>51</w:t>
      </w:r>
      <w:r w:rsidRPr="00864C9F" w:rsidR="00610254">
        <w:rPr>
          <w:rFonts w:ascii="Times New Roman" w:eastAsia="MS Mincho" w:hAnsi="Times New Roman"/>
          <w:sz w:val="27"/>
          <w:szCs w:val="27"/>
        </w:rPr>
        <w:t xml:space="preserve"> минут</w:t>
      </w:r>
      <w:r w:rsidR="00F117EA">
        <w:rPr>
          <w:rFonts w:ascii="Times New Roman" w:eastAsia="MS Mincho" w:hAnsi="Times New Roman"/>
          <w:sz w:val="27"/>
          <w:szCs w:val="27"/>
        </w:rPr>
        <w:t>у</w:t>
      </w:r>
      <w:r w:rsidRPr="00864C9F" w:rsidR="00487423">
        <w:rPr>
          <w:rFonts w:ascii="Times New Roman" w:eastAsia="MS Mincho" w:hAnsi="Times New Roman"/>
          <w:sz w:val="27"/>
          <w:szCs w:val="27"/>
        </w:rPr>
        <w:t xml:space="preserve"> </w:t>
      </w:r>
      <w:r w:rsidR="00515560">
        <w:rPr>
          <w:rFonts w:ascii="Times New Roman" w:eastAsia="MS Mincho" w:hAnsi="Times New Roman"/>
          <w:sz w:val="27"/>
          <w:szCs w:val="27"/>
        </w:rPr>
        <w:t xml:space="preserve">на </w:t>
      </w:r>
      <w:r w:rsidR="0003595F">
        <w:rPr>
          <w:rFonts w:ascii="Times New Roman" w:eastAsia="MS Mincho" w:hAnsi="Times New Roman"/>
          <w:sz w:val="27"/>
          <w:szCs w:val="27"/>
        </w:rPr>
        <w:t xml:space="preserve">ул. </w:t>
      </w:r>
      <w:r w:rsidR="00F117EA">
        <w:rPr>
          <w:rFonts w:ascii="Times New Roman" w:eastAsia="MS Mincho" w:hAnsi="Times New Roman"/>
          <w:sz w:val="27"/>
          <w:szCs w:val="27"/>
        </w:rPr>
        <w:t>Магистральная, д. 80 (координаты 60.74848 72.81283)</w:t>
      </w:r>
      <w:r w:rsidR="0003595F">
        <w:rPr>
          <w:rFonts w:ascii="Times New Roman" w:eastAsia="MS Mincho" w:hAnsi="Times New Roman"/>
          <w:sz w:val="27"/>
          <w:szCs w:val="27"/>
        </w:rPr>
        <w:t xml:space="preserve"> г. Пыть-Яха ХМАО-Югры, </w:t>
      </w:r>
      <w:r w:rsidR="00F117EA">
        <w:rPr>
          <w:rFonts w:ascii="Times New Roman" w:eastAsia="MS Mincho" w:hAnsi="Times New Roman"/>
          <w:sz w:val="27"/>
          <w:szCs w:val="27"/>
        </w:rPr>
        <w:t>Бондаренко Д.А.</w:t>
      </w:r>
      <w:r w:rsidRPr="00864C9F" w:rsidR="001A0B12">
        <w:rPr>
          <w:rFonts w:ascii="Times New Roman" w:hAnsi="Times New Roman"/>
          <w:sz w:val="27"/>
          <w:szCs w:val="27"/>
        </w:rPr>
        <w:t xml:space="preserve"> </w:t>
      </w:r>
      <w:r w:rsidRPr="00864C9F" w:rsidR="004B69E5">
        <w:rPr>
          <w:rFonts w:ascii="Times New Roman" w:eastAsia="MS Mincho" w:hAnsi="Times New Roman"/>
          <w:sz w:val="27"/>
          <w:szCs w:val="27"/>
        </w:rPr>
        <w:t>в нарушение п. 2.7 Правил дорожного движения Российской Федерации, утв. Постановлением Совета Министров - Правительства РФ от 23 октября 1993 года № 1090 (далее – ПДД РФ)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Pr="00864C9F" w:rsidR="00555598">
        <w:rPr>
          <w:rFonts w:ascii="Times New Roman" w:hAnsi="Times New Roman"/>
          <w:sz w:val="27"/>
          <w:szCs w:val="27"/>
        </w:rPr>
        <w:t xml:space="preserve"> </w:t>
      </w:r>
      <w:r w:rsidRPr="00864C9F" w:rsidR="001A0B12">
        <w:rPr>
          <w:rFonts w:ascii="Times New Roman" w:eastAsia="MS Mincho" w:hAnsi="Times New Roman"/>
          <w:sz w:val="27"/>
          <w:szCs w:val="27"/>
        </w:rPr>
        <w:t>управлял транспортным средством «</w:t>
      </w:r>
      <w:r w:rsidRPr="00F117EA" w:rsidR="00F117EA">
        <w:rPr>
          <w:rFonts w:ascii="Times New Roman" w:eastAsia="MS Mincho" w:hAnsi="Times New Roman"/>
          <w:sz w:val="27"/>
          <w:szCs w:val="27"/>
        </w:rPr>
        <w:t>Infiniti QX60</w:t>
      </w:r>
      <w:r w:rsidRPr="00864C9F" w:rsidR="001A0B12">
        <w:rPr>
          <w:rFonts w:ascii="Times New Roman" w:eastAsia="MS Mincho" w:hAnsi="Times New Roman"/>
          <w:sz w:val="27"/>
          <w:szCs w:val="27"/>
        </w:rPr>
        <w:t>» госуда</w:t>
      </w:r>
      <w:r w:rsidR="00F117EA">
        <w:rPr>
          <w:rFonts w:ascii="Times New Roman" w:eastAsia="MS Mincho" w:hAnsi="Times New Roman"/>
          <w:sz w:val="27"/>
          <w:szCs w:val="27"/>
        </w:rPr>
        <w:t xml:space="preserve">рственный регистрационный номер </w:t>
      </w:r>
      <w:r w:rsidR="00482410">
        <w:rPr>
          <w:rFonts w:ascii="Times New Roman" w:eastAsia="MS Mincho" w:hAnsi="Times New Roman"/>
          <w:sz w:val="27"/>
          <w:szCs w:val="27"/>
        </w:rPr>
        <w:t>---</w:t>
      </w:r>
      <w:r w:rsidRPr="00864C9F" w:rsidR="001A0B12">
        <w:rPr>
          <w:rFonts w:ascii="Times New Roman" w:eastAsia="MS Mincho" w:hAnsi="Times New Roman"/>
          <w:sz w:val="27"/>
          <w:szCs w:val="27"/>
        </w:rPr>
        <w:t>,</w:t>
      </w:r>
      <w:r w:rsidRPr="00864C9F" w:rsidR="004B69E5">
        <w:rPr>
          <w:rFonts w:ascii="Times New Roman" w:eastAsia="MS Mincho" w:hAnsi="Times New Roman"/>
          <w:sz w:val="27"/>
          <w:szCs w:val="27"/>
        </w:rPr>
        <w:t xml:space="preserve"> находясь в состоянии опьянения</w:t>
      </w:r>
      <w:r w:rsidRPr="00864C9F" w:rsidR="001A0B12">
        <w:rPr>
          <w:rFonts w:ascii="Times New Roman" w:eastAsia="MS Mincho" w:hAnsi="Times New Roman"/>
          <w:sz w:val="27"/>
          <w:szCs w:val="27"/>
        </w:rPr>
        <w:t xml:space="preserve">, </w:t>
      </w:r>
      <w:r w:rsidRPr="00864C9F" w:rsidR="00610254">
        <w:rPr>
          <w:rFonts w:ascii="Times New Roman" w:eastAsia="MS Mincho" w:hAnsi="Times New Roman"/>
          <w:sz w:val="27"/>
          <w:szCs w:val="27"/>
        </w:rPr>
        <w:t>то есть совершил административное правонарушение, предусмотренное ч. 1 ст. 12.8 Кодекса Российской Федерации об административных правонарушениях.</w:t>
      </w:r>
      <w:r w:rsidRPr="00864C9F" w:rsidR="0004667A">
        <w:rPr>
          <w:rFonts w:ascii="Times New Roman" w:eastAsia="MS Mincho" w:hAnsi="Times New Roman"/>
          <w:sz w:val="27"/>
          <w:szCs w:val="27"/>
        </w:rPr>
        <w:t xml:space="preserve"> В действиях </w:t>
      </w:r>
      <w:r w:rsidRPr="00F117EA" w:rsidR="00F117EA">
        <w:rPr>
          <w:rFonts w:ascii="Times New Roman" w:eastAsia="MS Mincho" w:hAnsi="Times New Roman"/>
          <w:sz w:val="27"/>
          <w:szCs w:val="27"/>
        </w:rPr>
        <w:t>Бондаренко Д.А.</w:t>
      </w:r>
      <w:r w:rsidRPr="00864C9F" w:rsidR="007303B8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04667A">
        <w:rPr>
          <w:rFonts w:ascii="Times New Roman" w:eastAsia="MS Mincho" w:hAnsi="Times New Roman"/>
          <w:sz w:val="27"/>
          <w:szCs w:val="27"/>
        </w:rPr>
        <w:t xml:space="preserve">не содержится состава уголовно наказуемого деяния. </w:t>
      </w:r>
    </w:p>
    <w:p w:rsidR="00F117EA" w:rsidRPr="00F117EA" w:rsidP="00F117EA">
      <w:pPr>
        <w:ind w:firstLine="708"/>
        <w:jc w:val="both"/>
        <w:rPr>
          <w:rFonts w:eastAsia="MS Mincho"/>
          <w:sz w:val="27"/>
          <w:szCs w:val="27"/>
        </w:rPr>
      </w:pPr>
      <w:r w:rsidRPr="00F117EA">
        <w:rPr>
          <w:rFonts w:eastAsia="MS Mincho"/>
          <w:sz w:val="27"/>
          <w:szCs w:val="27"/>
        </w:rPr>
        <w:t>В судебное заседание Бондаренко Д.А. не явился, о времени и месте рассмотрения дела извещен надлежащим образом, о прич</w:t>
      </w:r>
      <w:r w:rsidRPr="00F117EA">
        <w:rPr>
          <w:rFonts w:eastAsia="MS Mincho"/>
          <w:sz w:val="27"/>
          <w:szCs w:val="27"/>
        </w:rPr>
        <w:t xml:space="preserve">инах неявки не известил, ходатайств об отложении рассмотрения дела не заявлял, просил рассмотреть дело в его отсутствие, вину признал.  </w:t>
      </w:r>
    </w:p>
    <w:p w:rsidR="00F117EA" w:rsidP="00F117EA">
      <w:pPr>
        <w:ind w:firstLine="708"/>
        <w:jc w:val="both"/>
        <w:rPr>
          <w:rFonts w:eastAsia="MS Mincho"/>
          <w:sz w:val="27"/>
          <w:szCs w:val="27"/>
        </w:rPr>
      </w:pPr>
      <w:r w:rsidRPr="00F117EA">
        <w:rPr>
          <w:rFonts w:eastAsia="MS Mincho"/>
          <w:sz w:val="27"/>
          <w:szCs w:val="27"/>
        </w:rPr>
        <w:t>Руководствуясь ч. 2 ст. 25.1 КоАП РФ, суд считает возможным рассмотреть дело в отсутствие лица, в отношении которого ве</w:t>
      </w:r>
      <w:r w:rsidRPr="00F117EA">
        <w:rPr>
          <w:rFonts w:eastAsia="MS Mincho"/>
          <w:sz w:val="27"/>
          <w:szCs w:val="27"/>
        </w:rPr>
        <w:t xml:space="preserve">дется производство по делу об административном правонарушении.   </w:t>
      </w:r>
      <w:r w:rsidRPr="00F117EA">
        <w:rPr>
          <w:rFonts w:eastAsia="MS Mincho"/>
          <w:sz w:val="27"/>
          <w:szCs w:val="27"/>
        </w:rPr>
        <w:tab/>
      </w:r>
    </w:p>
    <w:p w:rsidR="005705A9" w:rsidRPr="00C803CA" w:rsidP="00F117EA">
      <w:pPr>
        <w:ind w:firstLine="708"/>
        <w:jc w:val="both"/>
        <w:rPr>
          <w:rFonts w:eastAsia="MS Mincho"/>
          <w:sz w:val="27"/>
          <w:szCs w:val="27"/>
        </w:rPr>
      </w:pPr>
      <w:r w:rsidRPr="00C803CA">
        <w:rPr>
          <w:rFonts w:eastAsia="MS Mincho"/>
          <w:sz w:val="27"/>
          <w:szCs w:val="27"/>
        </w:rPr>
        <w:t>Исследовав материалы дела, просмотрев видеозапись</w:t>
      </w:r>
      <w:r w:rsidRPr="00C803CA" w:rsidR="0057335E">
        <w:rPr>
          <w:rFonts w:eastAsia="MS Mincho"/>
          <w:sz w:val="27"/>
          <w:szCs w:val="27"/>
        </w:rPr>
        <w:t>,</w:t>
      </w:r>
      <w:r w:rsidRPr="00C803CA">
        <w:rPr>
          <w:rFonts w:eastAsia="MS Mincho"/>
          <w:sz w:val="27"/>
          <w:szCs w:val="27"/>
        </w:rPr>
        <w:t xml:space="preserve"> содержащуюся   материалах административного производства на носителе DVD-R,</w:t>
      </w:r>
      <w:r w:rsidRPr="00C803CA" w:rsidR="004C7BF2">
        <w:rPr>
          <w:rFonts w:eastAsia="MS Mincho"/>
          <w:sz w:val="27"/>
          <w:szCs w:val="27"/>
        </w:rPr>
        <w:t xml:space="preserve"> </w:t>
      </w:r>
      <w:r w:rsidRPr="00C803CA">
        <w:rPr>
          <w:rFonts w:eastAsia="MS Mincho"/>
          <w:sz w:val="27"/>
          <w:szCs w:val="27"/>
        </w:rPr>
        <w:t>мировой судья приходит к следующему.</w:t>
      </w:r>
    </w:p>
    <w:p w:rsidR="00056A61" w:rsidRPr="00864C9F" w:rsidP="00056A6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В силу ч. 1 ст. 12.8 </w:t>
      </w:r>
      <w:r w:rsidRPr="00864C9F">
        <w:rPr>
          <w:rFonts w:eastAsia="MS Mincho"/>
          <w:sz w:val="27"/>
          <w:szCs w:val="27"/>
        </w:rPr>
        <w:t>Кодекса Российской Федерации об административных правонарушениях административно-противоправным и наказуемым признается управление транспортным средством водителем, находящимся в состоянии опьянения, если такие действия не содержат уголовно наказуемого дея</w:t>
      </w:r>
      <w:r w:rsidRPr="00864C9F">
        <w:rPr>
          <w:rFonts w:eastAsia="MS Mincho"/>
          <w:sz w:val="27"/>
          <w:szCs w:val="27"/>
        </w:rPr>
        <w:t>ния.</w:t>
      </w:r>
    </w:p>
    <w:p w:rsidR="00056A61" w:rsidRPr="00864C9F" w:rsidP="00056A6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В соответствии с п. 2.7 ПДД РФ, водителю запрещается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</w:t>
      </w:r>
      <w:r w:rsidRPr="00864C9F">
        <w:rPr>
          <w:rFonts w:eastAsia="MS Mincho"/>
          <w:sz w:val="27"/>
          <w:szCs w:val="27"/>
        </w:rPr>
        <w:t>м состоянии, ставящем под угрозу безопасность движения.</w:t>
      </w:r>
    </w:p>
    <w:p w:rsidR="005705A9" w:rsidRPr="00864C9F" w:rsidP="005705A9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Факт совершения </w:t>
      </w:r>
      <w:r w:rsidRPr="00F117EA" w:rsidR="00F117EA">
        <w:rPr>
          <w:rFonts w:eastAsia="MS Mincho"/>
          <w:sz w:val="27"/>
          <w:szCs w:val="27"/>
        </w:rPr>
        <w:t>Бондаренко Д.А.</w:t>
      </w:r>
      <w:r w:rsidR="0003595F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 xml:space="preserve">административного правонарушения, предусмотренного частью 1 статьи 12.8 Кодекса Российской Федерации об административных правонарушениях и его виновность подтверждены </w:t>
      </w:r>
      <w:r w:rsidRPr="00864C9F">
        <w:rPr>
          <w:rFonts w:eastAsia="MS Mincho"/>
          <w:sz w:val="27"/>
          <w:szCs w:val="27"/>
        </w:rPr>
        <w:t>совокупностью исследованных и оцененных судом доказательств:</w:t>
      </w:r>
    </w:p>
    <w:p w:rsidR="005705A9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- </w:t>
      </w:r>
      <w:r w:rsidRPr="00864C9F" w:rsidR="003E6319">
        <w:rPr>
          <w:rFonts w:eastAsia="MS Mincho"/>
          <w:sz w:val="27"/>
          <w:szCs w:val="27"/>
        </w:rPr>
        <w:t xml:space="preserve">протоколом об административном правонарушении </w:t>
      </w:r>
      <w:r w:rsidRPr="00864C9F" w:rsidR="00555598">
        <w:rPr>
          <w:rFonts w:eastAsia="MS Mincho"/>
          <w:sz w:val="27"/>
          <w:szCs w:val="27"/>
        </w:rPr>
        <w:t>86</w:t>
      </w:r>
      <w:r w:rsidRPr="00864C9F" w:rsidR="003E6319">
        <w:rPr>
          <w:rFonts w:eastAsia="MS Mincho"/>
          <w:sz w:val="27"/>
          <w:szCs w:val="27"/>
        </w:rPr>
        <w:t xml:space="preserve"> </w:t>
      </w:r>
      <w:r w:rsidRPr="00864C9F" w:rsidR="00555598">
        <w:rPr>
          <w:rFonts w:eastAsia="MS Mincho"/>
          <w:sz w:val="27"/>
          <w:szCs w:val="27"/>
        </w:rPr>
        <w:t>ХМ</w:t>
      </w:r>
      <w:r w:rsidRPr="00864C9F" w:rsidR="003E6319">
        <w:rPr>
          <w:rFonts w:eastAsia="MS Mincho"/>
          <w:sz w:val="27"/>
          <w:szCs w:val="27"/>
        </w:rPr>
        <w:t xml:space="preserve"> </w:t>
      </w:r>
      <w:r w:rsidR="00515560">
        <w:rPr>
          <w:rFonts w:eastAsia="MS Mincho"/>
          <w:sz w:val="27"/>
          <w:szCs w:val="27"/>
        </w:rPr>
        <w:t>5</w:t>
      </w:r>
      <w:r w:rsidR="00F117EA">
        <w:rPr>
          <w:rFonts w:eastAsia="MS Mincho"/>
          <w:sz w:val="27"/>
          <w:szCs w:val="27"/>
        </w:rPr>
        <w:t>93360</w:t>
      </w:r>
      <w:r w:rsidRPr="00864C9F" w:rsidR="003E6319">
        <w:rPr>
          <w:rFonts w:eastAsia="MS Mincho"/>
          <w:sz w:val="27"/>
          <w:szCs w:val="27"/>
        </w:rPr>
        <w:t xml:space="preserve"> от </w:t>
      </w:r>
      <w:r w:rsidR="00F117EA">
        <w:rPr>
          <w:rFonts w:eastAsia="MS Mincho"/>
          <w:sz w:val="27"/>
          <w:szCs w:val="27"/>
        </w:rPr>
        <w:t>14</w:t>
      </w:r>
      <w:r w:rsidRPr="00864C9F" w:rsidR="003E6319">
        <w:rPr>
          <w:rFonts w:eastAsia="MS Mincho"/>
          <w:sz w:val="27"/>
          <w:szCs w:val="27"/>
        </w:rPr>
        <w:t>.</w:t>
      </w:r>
      <w:r w:rsidR="00F117EA">
        <w:rPr>
          <w:rFonts w:eastAsia="MS Mincho"/>
          <w:sz w:val="27"/>
          <w:szCs w:val="27"/>
        </w:rPr>
        <w:t>0</w:t>
      </w:r>
      <w:r w:rsidR="0003595F">
        <w:rPr>
          <w:rFonts w:eastAsia="MS Mincho"/>
          <w:sz w:val="27"/>
          <w:szCs w:val="27"/>
        </w:rPr>
        <w:t>1</w:t>
      </w:r>
      <w:r w:rsidRPr="00864C9F" w:rsidR="003E6319">
        <w:rPr>
          <w:rFonts w:eastAsia="MS Mincho"/>
          <w:sz w:val="27"/>
          <w:szCs w:val="27"/>
        </w:rPr>
        <w:t>.202</w:t>
      </w:r>
      <w:r w:rsidR="00F117EA">
        <w:rPr>
          <w:rFonts w:eastAsia="MS Mincho"/>
          <w:sz w:val="27"/>
          <w:szCs w:val="27"/>
        </w:rPr>
        <w:t>5</w:t>
      </w:r>
      <w:r w:rsidRPr="00864C9F" w:rsidR="003E6319">
        <w:rPr>
          <w:rFonts w:eastAsia="MS Mincho"/>
          <w:sz w:val="27"/>
          <w:szCs w:val="27"/>
        </w:rPr>
        <w:t xml:space="preserve">, составленным в соответствии с требованиями ст. 28.2 Кодекса Российской Федерации об административных правонарушениях, </w:t>
      </w:r>
      <w:r w:rsidRPr="00864C9F" w:rsidR="0004667A">
        <w:rPr>
          <w:rFonts w:eastAsia="MS Mincho"/>
          <w:sz w:val="27"/>
          <w:szCs w:val="27"/>
        </w:rPr>
        <w:t>в котором изложены событие и обстоятельства административного правонарушения</w:t>
      </w:r>
      <w:r w:rsidRPr="00864C9F" w:rsidR="00DC6070">
        <w:rPr>
          <w:rFonts w:eastAsia="MS Mincho"/>
          <w:sz w:val="27"/>
          <w:szCs w:val="27"/>
        </w:rPr>
        <w:t>.</w:t>
      </w:r>
      <w:r w:rsidRPr="00864C9F" w:rsidR="003E6319">
        <w:rPr>
          <w:rFonts w:eastAsia="MS Mincho"/>
          <w:sz w:val="27"/>
          <w:szCs w:val="27"/>
        </w:rPr>
        <w:t xml:space="preserve"> При составлении протокола об административном правонарушении права, предусмотренные ст. 25.1 Кодекса Российской Федерации об административных правонарушениях и положения ст. 51 Конституции Российской Федерации </w:t>
      </w:r>
      <w:r w:rsidRPr="00F117EA" w:rsidR="00F117EA">
        <w:rPr>
          <w:rFonts w:eastAsia="MS Mincho"/>
          <w:sz w:val="27"/>
          <w:szCs w:val="27"/>
        </w:rPr>
        <w:t xml:space="preserve">Бондаренко Д.А. </w:t>
      </w:r>
      <w:r w:rsidRPr="00864C9F" w:rsidR="003E6319">
        <w:rPr>
          <w:rFonts w:eastAsia="MS Mincho"/>
          <w:sz w:val="27"/>
          <w:szCs w:val="27"/>
        </w:rPr>
        <w:t>разъяснены, копия протокола вручена</w:t>
      </w:r>
      <w:r w:rsidRPr="00864C9F" w:rsidR="00E338FF">
        <w:rPr>
          <w:rFonts w:eastAsia="MS Mincho"/>
          <w:sz w:val="27"/>
          <w:szCs w:val="27"/>
        </w:rPr>
        <w:t>;</w:t>
      </w:r>
      <w:r w:rsidRPr="00864C9F">
        <w:rPr>
          <w:rFonts w:eastAsia="MS Mincho"/>
          <w:sz w:val="27"/>
          <w:szCs w:val="27"/>
        </w:rPr>
        <w:t xml:space="preserve"> </w:t>
      </w:r>
    </w:p>
    <w:p w:rsidR="0003595F" w:rsidP="00DC15A8">
      <w:pPr>
        <w:ind w:firstLine="708"/>
        <w:jc w:val="both"/>
        <w:rPr>
          <w:rFonts w:eastAsia="MS Mincho"/>
          <w:sz w:val="27"/>
          <w:szCs w:val="27"/>
        </w:rPr>
      </w:pPr>
      <w:r w:rsidRPr="0003595F">
        <w:rPr>
          <w:rFonts w:eastAsia="MS Mincho"/>
          <w:sz w:val="27"/>
          <w:szCs w:val="27"/>
        </w:rPr>
        <w:t xml:space="preserve">- актом освидетельствования на состояние алкогольного опьянения 86 ГП </w:t>
      </w:r>
      <w:r>
        <w:rPr>
          <w:rFonts w:eastAsia="MS Mincho"/>
          <w:sz w:val="27"/>
          <w:szCs w:val="27"/>
        </w:rPr>
        <w:t>№ 0</w:t>
      </w:r>
      <w:r w:rsidR="00F117EA">
        <w:rPr>
          <w:rFonts w:eastAsia="MS Mincho"/>
          <w:sz w:val="27"/>
          <w:szCs w:val="27"/>
        </w:rPr>
        <w:t>6</w:t>
      </w:r>
      <w:r>
        <w:rPr>
          <w:rFonts w:eastAsia="MS Mincho"/>
          <w:sz w:val="27"/>
          <w:szCs w:val="27"/>
        </w:rPr>
        <w:t>8</w:t>
      </w:r>
      <w:r w:rsidR="00F117EA">
        <w:rPr>
          <w:rFonts w:eastAsia="MS Mincho"/>
          <w:sz w:val="27"/>
          <w:szCs w:val="27"/>
        </w:rPr>
        <w:t>547</w:t>
      </w:r>
      <w:r w:rsidRPr="0003595F">
        <w:rPr>
          <w:rFonts w:eastAsia="MS Mincho"/>
          <w:sz w:val="27"/>
          <w:szCs w:val="27"/>
        </w:rPr>
        <w:t xml:space="preserve"> от </w:t>
      </w:r>
      <w:r w:rsidR="00F117EA">
        <w:rPr>
          <w:rFonts w:eastAsia="MS Mincho"/>
          <w:sz w:val="27"/>
          <w:szCs w:val="27"/>
        </w:rPr>
        <w:t>14</w:t>
      </w:r>
      <w:r w:rsidRPr="0003595F">
        <w:rPr>
          <w:rFonts w:eastAsia="MS Mincho"/>
          <w:sz w:val="27"/>
          <w:szCs w:val="27"/>
        </w:rPr>
        <w:t>.</w:t>
      </w:r>
      <w:r w:rsidR="00F117EA">
        <w:rPr>
          <w:rFonts w:eastAsia="MS Mincho"/>
          <w:sz w:val="27"/>
          <w:szCs w:val="27"/>
        </w:rPr>
        <w:t>0</w:t>
      </w:r>
      <w:r>
        <w:rPr>
          <w:rFonts w:eastAsia="MS Mincho"/>
          <w:sz w:val="27"/>
          <w:szCs w:val="27"/>
        </w:rPr>
        <w:t>1</w:t>
      </w:r>
      <w:r w:rsidRPr="0003595F">
        <w:rPr>
          <w:rFonts w:eastAsia="MS Mincho"/>
          <w:sz w:val="27"/>
          <w:szCs w:val="27"/>
        </w:rPr>
        <w:t>.202</w:t>
      </w:r>
      <w:r w:rsidR="00F117EA">
        <w:rPr>
          <w:rFonts w:eastAsia="MS Mincho"/>
          <w:sz w:val="27"/>
          <w:szCs w:val="27"/>
        </w:rPr>
        <w:t>5</w:t>
      </w:r>
      <w:r w:rsidRPr="0003595F">
        <w:rPr>
          <w:rFonts w:eastAsia="MS Mincho"/>
          <w:sz w:val="27"/>
          <w:szCs w:val="27"/>
        </w:rPr>
        <w:t xml:space="preserve">, чеком, в соответствии с которыми освидетельствование </w:t>
      </w:r>
      <w:r w:rsidRPr="00F117EA" w:rsidR="00F117EA">
        <w:rPr>
          <w:rFonts w:eastAsia="MS Mincho"/>
          <w:sz w:val="27"/>
          <w:szCs w:val="27"/>
        </w:rPr>
        <w:t>Бондаренко Д.А.</w:t>
      </w:r>
      <w:r w:rsidRPr="0003595F">
        <w:rPr>
          <w:rFonts w:eastAsia="MS Mincho"/>
          <w:sz w:val="27"/>
          <w:szCs w:val="27"/>
        </w:rPr>
        <w:t xml:space="preserve"> проведено </w:t>
      </w:r>
      <w:r w:rsidR="00F117EA">
        <w:rPr>
          <w:rFonts w:eastAsia="MS Mincho"/>
          <w:sz w:val="27"/>
          <w:szCs w:val="27"/>
        </w:rPr>
        <w:t>14</w:t>
      </w:r>
      <w:r w:rsidRPr="0003595F">
        <w:rPr>
          <w:rFonts w:eastAsia="MS Mincho"/>
          <w:sz w:val="27"/>
          <w:szCs w:val="27"/>
        </w:rPr>
        <w:t>.</w:t>
      </w:r>
      <w:r w:rsidR="00F117EA">
        <w:rPr>
          <w:rFonts w:eastAsia="MS Mincho"/>
          <w:sz w:val="27"/>
          <w:szCs w:val="27"/>
        </w:rPr>
        <w:t>01</w:t>
      </w:r>
      <w:r w:rsidRPr="0003595F">
        <w:rPr>
          <w:rFonts w:eastAsia="MS Mincho"/>
          <w:sz w:val="27"/>
          <w:szCs w:val="27"/>
        </w:rPr>
        <w:t>.202</w:t>
      </w:r>
      <w:r w:rsidR="00F117EA">
        <w:rPr>
          <w:rFonts w:eastAsia="MS Mincho"/>
          <w:sz w:val="27"/>
          <w:szCs w:val="27"/>
        </w:rPr>
        <w:t>5</w:t>
      </w:r>
      <w:r w:rsidRPr="0003595F">
        <w:rPr>
          <w:rFonts w:eastAsia="MS Mincho"/>
          <w:sz w:val="27"/>
          <w:szCs w:val="27"/>
        </w:rPr>
        <w:t xml:space="preserve"> в </w:t>
      </w:r>
      <w:r w:rsidR="00F117EA">
        <w:rPr>
          <w:rFonts w:eastAsia="MS Mincho"/>
          <w:sz w:val="27"/>
          <w:szCs w:val="27"/>
        </w:rPr>
        <w:t>00</w:t>
      </w:r>
      <w:r w:rsidRPr="0003595F">
        <w:rPr>
          <w:rFonts w:eastAsia="MS Mincho"/>
          <w:sz w:val="27"/>
          <w:szCs w:val="27"/>
        </w:rPr>
        <w:t xml:space="preserve"> час</w:t>
      </w:r>
      <w:r w:rsidR="00F117EA">
        <w:rPr>
          <w:rFonts w:eastAsia="MS Mincho"/>
          <w:sz w:val="27"/>
          <w:szCs w:val="27"/>
        </w:rPr>
        <w:t>ов</w:t>
      </w:r>
      <w:r w:rsidRPr="0003595F">
        <w:rPr>
          <w:rFonts w:eastAsia="MS Mincho"/>
          <w:sz w:val="27"/>
          <w:szCs w:val="27"/>
        </w:rPr>
        <w:t xml:space="preserve"> </w:t>
      </w:r>
      <w:r w:rsidR="00F117EA">
        <w:rPr>
          <w:rFonts w:eastAsia="MS Mincho"/>
          <w:sz w:val="27"/>
          <w:szCs w:val="27"/>
        </w:rPr>
        <w:t>22</w:t>
      </w:r>
      <w:r w:rsidRPr="0003595F">
        <w:rPr>
          <w:rFonts w:eastAsia="MS Mincho"/>
          <w:sz w:val="27"/>
          <w:szCs w:val="27"/>
        </w:rPr>
        <w:t xml:space="preserve"> минут</w:t>
      </w:r>
      <w:r w:rsidR="00F117EA">
        <w:rPr>
          <w:rFonts w:eastAsia="MS Mincho"/>
          <w:sz w:val="27"/>
          <w:szCs w:val="27"/>
        </w:rPr>
        <w:t>ы</w:t>
      </w:r>
      <w:r w:rsidRPr="0003595F">
        <w:rPr>
          <w:rFonts w:eastAsia="MS Mincho"/>
          <w:sz w:val="27"/>
          <w:szCs w:val="27"/>
        </w:rPr>
        <w:t xml:space="preserve"> с применением технического средства Alkotest </w:t>
      </w:r>
      <w:r w:rsidR="00D171BF">
        <w:rPr>
          <w:rFonts w:eastAsia="MS Mincho"/>
          <w:sz w:val="27"/>
          <w:szCs w:val="27"/>
        </w:rPr>
        <w:t xml:space="preserve">6810 </w:t>
      </w:r>
      <w:r w:rsidRPr="0003595F">
        <w:rPr>
          <w:rFonts w:eastAsia="MS Mincho"/>
          <w:sz w:val="27"/>
          <w:szCs w:val="27"/>
        </w:rPr>
        <w:t>заводской номер ARBH-0</w:t>
      </w:r>
      <w:r>
        <w:rPr>
          <w:rFonts w:eastAsia="MS Mincho"/>
          <w:sz w:val="27"/>
          <w:szCs w:val="27"/>
        </w:rPr>
        <w:t>1</w:t>
      </w:r>
      <w:r w:rsidR="00F117EA">
        <w:rPr>
          <w:rFonts w:eastAsia="MS Mincho"/>
          <w:sz w:val="27"/>
          <w:szCs w:val="27"/>
        </w:rPr>
        <w:t>74</w:t>
      </w:r>
      <w:r w:rsidRPr="0003595F">
        <w:rPr>
          <w:rFonts w:eastAsia="MS Mincho"/>
          <w:sz w:val="27"/>
          <w:szCs w:val="27"/>
        </w:rPr>
        <w:t xml:space="preserve">, показания которого составили </w:t>
      </w:r>
      <w:r w:rsidR="00F117EA">
        <w:rPr>
          <w:rFonts w:eastAsia="MS Mincho"/>
          <w:sz w:val="27"/>
          <w:szCs w:val="27"/>
        </w:rPr>
        <w:t>1</w:t>
      </w:r>
      <w:r w:rsidRPr="0003595F">
        <w:rPr>
          <w:rFonts w:eastAsia="MS Mincho"/>
          <w:sz w:val="27"/>
          <w:szCs w:val="27"/>
        </w:rPr>
        <w:t>,</w:t>
      </w:r>
      <w:r>
        <w:rPr>
          <w:rFonts w:eastAsia="MS Mincho"/>
          <w:sz w:val="27"/>
          <w:szCs w:val="27"/>
        </w:rPr>
        <w:t>0</w:t>
      </w:r>
      <w:r w:rsidR="00F117EA">
        <w:rPr>
          <w:rFonts w:eastAsia="MS Mincho"/>
          <w:sz w:val="27"/>
          <w:szCs w:val="27"/>
        </w:rPr>
        <w:t>3</w:t>
      </w:r>
      <w:r w:rsidRPr="0003595F">
        <w:rPr>
          <w:rFonts w:eastAsia="MS Mincho"/>
          <w:sz w:val="27"/>
          <w:szCs w:val="27"/>
        </w:rPr>
        <w:t xml:space="preserve"> мг/л. С результатами освидетельствования </w:t>
      </w:r>
      <w:r w:rsidRPr="00F117EA" w:rsidR="00F117EA">
        <w:rPr>
          <w:rFonts w:eastAsia="MS Mincho"/>
          <w:sz w:val="27"/>
          <w:szCs w:val="27"/>
        </w:rPr>
        <w:t xml:space="preserve">Бондаренко Д.А. </w:t>
      </w:r>
      <w:r w:rsidRPr="0003595F">
        <w:rPr>
          <w:rFonts w:eastAsia="MS Mincho"/>
          <w:sz w:val="27"/>
          <w:szCs w:val="27"/>
        </w:rPr>
        <w:t>согласился. Применялась видеофиксация;</w:t>
      </w:r>
    </w:p>
    <w:p w:rsidR="00515560" w:rsidP="00DC15A8">
      <w:pPr>
        <w:ind w:firstLine="708"/>
        <w:jc w:val="both"/>
        <w:rPr>
          <w:rFonts w:eastAsia="MS Mincho"/>
          <w:sz w:val="27"/>
          <w:szCs w:val="27"/>
        </w:rPr>
      </w:pPr>
      <w:r w:rsidRPr="00515560">
        <w:rPr>
          <w:rFonts w:eastAsia="MS Mincho"/>
          <w:sz w:val="27"/>
          <w:szCs w:val="27"/>
        </w:rPr>
        <w:t>- прот</w:t>
      </w:r>
      <w:r w:rsidRPr="00515560">
        <w:rPr>
          <w:rFonts w:eastAsia="MS Mincho"/>
          <w:sz w:val="27"/>
          <w:szCs w:val="27"/>
        </w:rPr>
        <w:t xml:space="preserve">околом </w:t>
      </w:r>
      <w:r>
        <w:rPr>
          <w:rFonts w:eastAsia="MS Mincho"/>
          <w:sz w:val="27"/>
          <w:szCs w:val="27"/>
        </w:rPr>
        <w:t>86</w:t>
      </w:r>
      <w:r w:rsidRPr="00515560">
        <w:rPr>
          <w:rFonts w:eastAsia="MS Mincho"/>
          <w:sz w:val="27"/>
          <w:szCs w:val="27"/>
        </w:rPr>
        <w:t xml:space="preserve"> </w:t>
      </w:r>
      <w:r w:rsidR="0003595F">
        <w:rPr>
          <w:rFonts w:eastAsia="MS Mincho"/>
          <w:sz w:val="27"/>
          <w:szCs w:val="27"/>
        </w:rPr>
        <w:t>ПК №</w:t>
      </w:r>
      <w:r w:rsidRPr="00515560">
        <w:rPr>
          <w:rFonts w:eastAsia="MS Mincho"/>
          <w:sz w:val="27"/>
          <w:szCs w:val="27"/>
        </w:rPr>
        <w:t xml:space="preserve"> </w:t>
      </w:r>
      <w:r w:rsidR="0003595F">
        <w:rPr>
          <w:rFonts w:eastAsia="MS Mincho"/>
          <w:sz w:val="27"/>
          <w:szCs w:val="27"/>
        </w:rPr>
        <w:t>054</w:t>
      </w:r>
      <w:r w:rsidR="00D171BF">
        <w:rPr>
          <w:rFonts w:eastAsia="MS Mincho"/>
          <w:sz w:val="27"/>
          <w:szCs w:val="27"/>
        </w:rPr>
        <w:t>210</w:t>
      </w:r>
      <w:r w:rsidRPr="00515560">
        <w:rPr>
          <w:rFonts w:eastAsia="MS Mincho"/>
          <w:sz w:val="27"/>
          <w:szCs w:val="27"/>
        </w:rPr>
        <w:t xml:space="preserve"> от </w:t>
      </w:r>
      <w:r w:rsidR="00D171BF">
        <w:rPr>
          <w:rFonts w:eastAsia="MS Mincho"/>
          <w:sz w:val="27"/>
          <w:szCs w:val="27"/>
        </w:rPr>
        <w:t>14</w:t>
      </w:r>
      <w:r w:rsidRPr="00515560">
        <w:rPr>
          <w:rFonts w:eastAsia="MS Mincho"/>
          <w:sz w:val="27"/>
          <w:szCs w:val="27"/>
        </w:rPr>
        <w:t>.</w:t>
      </w:r>
      <w:r w:rsidR="00D171BF">
        <w:rPr>
          <w:rFonts w:eastAsia="MS Mincho"/>
          <w:sz w:val="27"/>
          <w:szCs w:val="27"/>
        </w:rPr>
        <w:t>01</w:t>
      </w:r>
      <w:r w:rsidRPr="00515560">
        <w:rPr>
          <w:rFonts w:eastAsia="MS Mincho"/>
          <w:sz w:val="27"/>
          <w:szCs w:val="27"/>
        </w:rPr>
        <w:t>.202</w:t>
      </w:r>
      <w:r w:rsidR="00D171BF">
        <w:rPr>
          <w:rFonts w:eastAsia="MS Mincho"/>
          <w:sz w:val="27"/>
          <w:szCs w:val="27"/>
        </w:rPr>
        <w:t>5</w:t>
      </w:r>
      <w:r w:rsidRPr="00515560">
        <w:rPr>
          <w:rFonts w:eastAsia="MS Mincho"/>
          <w:sz w:val="27"/>
          <w:szCs w:val="27"/>
        </w:rPr>
        <w:t xml:space="preserve"> об отстранении от управления транспортным средством, согласно которому </w:t>
      </w:r>
      <w:r w:rsidRPr="00D171BF" w:rsidR="00D171BF">
        <w:rPr>
          <w:rFonts w:eastAsia="MS Mincho"/>
          <w:sz w:val="27"/>
          <w:szCs w:val="27"/>
        </w:rPr>
        <w:t xml:space="preserve">Бондаренко Д.А. </w:t>
      </w:r>
      <w:r w:rsidRPr="00515560">
        <w:rPr>
          <w:rFonts w:eastAsia="MS Mincho"/>
          <w:sz w:val="27"/>
          <w:szCs w:val="27"/>
        </w:rPr>
        <w:t xml:space="preserve">отстранен от управления транспортным средством </w:t>
      </w:r>
      <w:r w:rsidRPr="00DB67F2" w:rsidR="00DB67F2">
        <w:rPr>
          <w:rFonts w:eastAsia="MS Mincho"/>
          <w:sz w:val="27"/>
          <w:szCs w:val="27"/>
        </w:rPr>
        <w:t>«</w:t>
      </w:r>
      <w:r w:rsidRPr="00D171BF" w:rsidR="00D171BF">
        <w:rPr>
          <w:rFonts w:eastAsia="MS Mincho"/>
          <w:sz w:val="27"/>
          <w:szCs w:val="27"/>
        </w:rPr>
        <w:t xml:space="preserve">Infiniti QX60» государственный регистрационный номер </w:t>
      </w:r>
      <w:r w:rsidR="00482410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, основанием для отстранения явилось </w:t>
      </w:r>
      <w:r w:rsidR="00DB67F2">
        <w:rPr>
          <w:rFonts w:eastAsia="MS Mincho"/>
          <w:sz w:val="27"/>
          <w:szCs w:val="27"/>
        </w:rPr>
        <w:t>наличие достаточных оснований полагать, что лицо, которое управляет транспортным средством, находится в состоянии опьянения (запах алкоголя изо рта</w:t>
      </w:r>
      <w:r w:rsidR="00D171BF">
        <w:rPr>
          <w:rFonts w:eastAsia="MS Mincho"/>
          <w:sz w:val="27"/>
          <w:szCs w:val="27"/>
        </w:rPr>
        <w:t>, нарушение речи</w:t>
      </w:r>
      <w:r w:rsidR="00DB67F2">
        <w:rPr>
          <w:rFonts w:eastAsia="MS Mincho"/>
          <w:sz w:val="27"/>
          <w:szCs w:val="27"/>
        </w:rPr>
        <w:t>)</w:t>
      </w:r>
      <w:r w:rsidRPr="00515560">
        <w:rPr>
          <w:rFonts w:eastAsia="MS Mincho"/>
          <w:sz w:val="27"/>
          <w:szCs w:val="27"/>
        </w:rPr>
        <w:t>. Применялась видеофиксация;</w:t>
      </w:r>
    </w:p>
    <w:p w:rsidR="00DB67F2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DB67F2">
        <w:rPr>
          <w:rFonts w:eastAsia="MS Mincho"/>
          <w:sz w:val="27"/>
          <w:szCs w:val="27"/>
        </w:rPr>
        <w:t xml:space="preserve">- протоколом 86 СП № </w:t>
      </w:r>
      <w:r>
        <w:rPr>
          <w:rFonts w:eastAsia="MS Mincho"/>
          <w:sz w:val="27"/>
          <w:szCs w:val="27"/>
        </w:rPr>
        <w:t>046</w:t>
      </w:r>
      <w:r w:rsidR="00D171BF">
        <w:rPr>
          <w:rFonts w:eastAsia="MS Mincho"/>
          <w:sz w:val="27"/>
          <w:szCs w:val="27"/>
        </w:rPr>
        <w:t>628</w:t>
      </w:r>
      <w:r w:rsidRPr="00DB67F2">
        <w:rPr>
          <w:rFonts w:eastAsia="MS Mincho"/>
          <w:sz w:val="27"/>
          <w:szCs w:val="27"/>
        </w:rPr>
        <w:t xml:space="preserve"> от </w:t>
      </w:r>
      <w:r w:rsidR="00D171BF">
        <w:rPr>
          <w:rFonts w:eastAsia="MS Mincho"/>
          <w:sz w:val="27"/>
          <w:szCs w:val="27"/>
        </w:rPr>
        <w:t>14</w:t>
      </w:r>
      <w:r w:rsidRPr="00DB67F2">
        <w:rPr>
          <w:rFonts w:eastAsia="MS Mincho"/>
          <w:sz w:val="27"/>
          <w:szCs w:val="27"/>
        </w:rPr>
        <w:t>.</w:t>
      </w:r>
      <w:r w:rsidR="00D171BF">
        <w:rPr>
          <w:rFonts w:eastAsia="MS Mincho"/>
          <w:sz w:val="27"/>
          <w:szCs w:val="27"/>
        </w:rPr>
        <w:t>01</w:t>
      </w:r>
      <w:r w:rsidRPr="00DB67F2">
        <w:rPr>
          <w:rFonts w:eastAsia="MS Mincho"/>
          <w:sz w:val="27"/>
          <w:szCs w:val="27"/>
        </w:rPr>
        <w:t>.202</w:t>
      </w:r>
      <w:r w:rsidR="00D171BF">
        <w:rPr>
          <w:rFonts w:eastAsia="MS Mincho"/>
          <w:sz w:val="27"/>
          <w:szCs w:val="27"/>
        </w:rPr>
        <w:t>5</w:t>
      </w:r>
      <w:r w:rsidRPr="00DB67F2">
        <w:rPr>
          <w:rFonts w:eastAsia="MS Mincho"/>
          <w:sz w:val="27"/>
          <w:szCs w:val="27"/>
        </w:rPr>
        <w:t xml:space="preserve"> о задержании транспортного средства, согласно которому задержано транспортное средство </w:t>
      </w:r>
      <w:r w:rsidRPr="00D171BF" w:rsidR="00D171BF">
        <w:rPr>
          <w:rFonts w:eastAsia="MS Mincho"/>
          <w:sz w:val="27"/>
          <w:szCs w:val="27"/>
        </w:rPr>
        <w:t xml:space="preserve">«Infiniti QX60» государственный регистрационный номер </w:t>
      </w:r>
      <w:r w:rsidR="00482410">
        <w:rPr>
          <w:rFonts w:eastAsia="MS Mincho"/>
          <w:sz w:val="27"/>
          <w:szCs w:val="27"/>
        </w:rPr>
        <w:t>---</w:t>
      </w:r>
      <w:r w:rsidRPr="00DB67F2">
        <w:rPr>
          <w:rFonts w:eastAsia="MS Mincho"/>
          <w:sz w:val="27"/>
          <w:szCs w:val="27"/>
        </w:rPr>
        <w:t>;</w:t>
      </w:r>
    </w:p>
    <w:p w:rsidR="00515560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515560">
        <w:rPr>
          <w:rFonts w:eastAsia="MS Mincho"/>
          <w:sz w:val="27"/>
          <w:szCs w:val="27"/>
        </w:rPr>
        <w:t xml:space="preserve">- копией свидетельства о поверке № </w:t>
      </w:r>
      <w:r w:rsidR="00D171BF">
        <w:rPr>
          <w:rFonts w:eastAsia="MS Mincho"/>
          <w:sz w:val="27"/>
          <w:szCs w:val="27"/>
        </w:rPr>
        <w:t>С</w:t>
      </w:r>
      <w:r w:rsidRPr="00515560">
        <w:rPr>
          <w:rFonts w:eastAsia="MS Mincho"/>
          <w:sz w:val="27"/>
          <w:szCs w:val="27"/>
        </w:rPr>
        <w:t>-</w:t>
      </w:r>
      <w:r w:rsidR="00DB67F2">
        <w:rPr>
          <w:rFonts w:eastAsia="MS Mincho"/>
          <w:sz w:val="27"/>
          <w:szCs w:val="27"/>
        </w:rPr>
        <w:t>В</w:t>
      </w:r>
      <w:r w:rsidRPr="00515560">
        <w:rPr>
          <w:rFonts w:eastAsia="MS Mincho"/>
          <w:sz w:val="27"/>
          <w:szCs w:val="27"/>
        </w:rPr>
        <w:t>Я/</w:t>
      </w:r>
      <w:r w:rsidR="00D171BF">
        <w:rPr>
          <w:rFonts w:eastAsia="MS Mincho"/>
          <w:sz w:val="27"/>
          <w:szCs w:val="27"/>
        </w:rPr>
        <w:t>18</w:t>
      </w:r>
      <w:r w:rsidRPr="00515560">
        <w:rPr>
          <w:rFonts w:eastAsia="MS Mincho"/>
          <w:sz w:val="27"/>
          <w:szCs w:val="27"/>
        </w:rPr>
        <w:t>-</w:t>
      </w:r>
      <w:r w:rsidR="00D171BF">
        <w:rPr>
          <w:rFonts w:eastAsia="MS Mincho"/>
          <w:sz w:val="27"/>
          <w:szCs w:val="27"/>
        </w:rPr>
        <w:t>09</w:t>
      </w:r>
      <w:r w:rsidRPr="00515560">
        <w:rPr>
          <w:rFonts w:eastAsia="MS Mincho"/>
          <w:sz w:val="27"/>
          <w:szCs w:val="27"/>
        </w:rPr>
        <w:t>-202</w:t>
      </w:r>
      <w:r w:rsidR="00D171BF">
        <w:rPr>
          <w:rFonts w:eastAsia="MS Mincho"/>
          <w:sz w:val="27"/>
          <w:szCs w:val="27"/>
        </w:rPr>
        <w:t>4</w:t>
      </w:r>
      <w:r w:rsidRPr="00515560">
        <w:rPr>
          <w:rFonts w:eastAsia="MS Mincho"/>
          <w:sz w:val="27"/>
          <w:szCs w:val="27"/>
        </w:rPr>
        <w:t>/</w:t>
      </w:r>
      <w:r w:rsidR="00D171BF">
        <w:rPr>
          <w:rFonts w:eastAsia="MS Mincho"/>
          <w:sz w:val="27"/>
          <w:szCs w:val="27"/>
        </w:rPr>
        <w:t>371691675</w:t>
      </w:r>
      <w:r w:rsidRPr="00515560">
        <w:rPr>
          <w:rFonts w:eastAsia="MS Mincho"/>
          <w:sz w:val="27"/>
          <w:szCs w:val="27"/>
        </w:rPr>
        <w:t xml:space="preserve">, согласно которому поверка </w:t>
      </w:r>
      <w:r w:rsidRPr="00515560">
        <w:rPr>
          <w:rFonts w:eastAsia="MS Mincho"/>
          <w:sz w:val="27"/>
          <w:szCs w:val="27"/>
        </w:rPr>
        <w:t xml:space="preserve">прибора </w:t>
      </w:r>
      <w:r w:rsidRPr="00D171BF" w:rsidR="00D171BF">
        <w:rPr>
          <w:rFonts w:eastAsia="MS Mincho"/>
          <w:sz w:val="27"/>
          <w:szCs w:val="27"/>
        </w:rPr>
        <w:t>Alkotest 6810 заводской номер ARBH-0174</w:t>
      </w:r>
      <w:r w:rsidRPr="00515560">
        <w:rPr>
          <w:rFonts w:eastAsia="MS Mincho"/>
          <w:sz w:val="27"/>
          <w:szCs w:val="27"/>
        </w:rPr>
        <w:t xml:space="preserve"> действительна до </w:t>
      </w:r>
      <w:r w:rsidR="00D171BF">
        <w:rPr>
          <w:rFonts w:eastAsia="MS Mincho"/>
          <w:sz w:val="27"/>
          <w:szCs w:val="27"/>
        </w:rPr>
        <w:t>17</w:t>
      </w:r>
      <w:r w:rsidRPr="00515560">
        <w:rPr>
          <w:rFonts w:eastAsia="MS Mincho"/>
          <w:sz w:val="27"/>
          <w:szCs w:val="27"/>
        </w:rPr>
        <w:t>.</w:t>
      </w:r>
      <w:r w:rsidR="00D171BF">
        <w:rPr>
          <w:rFonts w:eastAsia="MS Mincho"/>
          <w:sz w:val="27"/>
          <w:szCs w:val="27"/>
        </w:rPr>
        <w:t>09</w:t>
      </w:r>
      <w:r w:rsidRPr="00515560">
        <w:rPr>
          <w:rFonts w:eastAsia="MS Mincho"/>
          <w:sz w:val="27"/>
          <w:szCs w:val="27"/>
        </w:rPr>
        <w:t>.202</w:t>
      </w:r>
      <w:r w:rsidR="00D171BF">
        <w:rPr>
          <w:rFonts w:eastAsia="MS Mincho"/>
          <w:sz w:val="27"/>
          <w:szCs w:val="27"/>
        </w:rPr>
        <w:t>5</w:t>
      </w:r>
      <w:r w:rsidRPr="00515560">
        <w:rPr>
          <w:rFonts w:eastAsia="MS Mincho"/>
          <w:sz w:val="27"/>
          <w:szCs w:val="27"/>
        </w:rPr>
        <w:t>;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 w:rsidRPr="009A3CF8">
        <w:rPr>
          <w:rFonts w:eastAsia="MS Mincho"/>
          <w:sz w:val="27"/>
          <w:szCs w:val="27"/>
        </w:rPr>
        <w:t xml:space="preserve">- рапортом </w:t>
      </w:r>
      <w:r w:rsidR="00D171BF">
        <w:rPr>
          <w:rFonts w:eastAsia="MS Mincho"/>
          <w:sz w:val="27"/>
          <w:szCs w:val="27"/>
        </w:rPr>
        <w:t>И</w:t>
      </w:r>
      <w:r w:rsidRPr="009A3CF8">
        <w:rPr>
          <w:rFonts w:eastAsia="MS Mincho"/>
          <w:sz w:val="27"/>
          <w:szCs w:val="27"/>
        </w:rPr>
        <w:t>ДПС</w:t>
      </w:r>
      <w:r w:rsidR="00D171BF">
        <w:rPr>
          <w:rFonts w:eastAsia="MS Mincho"/>
          <w:sz w:val="27"/>
          <w:szCs w:val="27"/>
        </w:rPr>
        <w:t xml:space="preserve"> ОВ</w:t>
      </w:r>
      <w:r>
        <w:rPr>
          <w:rFonts w:eastAsia="MS Mincho"/>
          <w:sz w:val="27"/>
          <w:szCs w:val="27"/>
        </w:rPr>
        <w:t xml:space="preserve"> </w:t>
      </w:r>
      <w:r w:rsidRPr="009A3CF8">
        <w:rPr>
          <w:rFonts w:eastAsia="MS Mincho"/>
          <w:sz w:val="27"/>
          <w:szCs w:val="27"/>
        </w:rPr>
        <w:t xml:space="preserve">ГИБДД </w:t>
      </w:r>
      <w:r w:rsidR="00DB67F2">
        <w:rPr>
          <w:rFonts w:eastAsia="MS Mincho"/>
          <w:sz w:val="27"/>
          <w:szCs w:val="27"/>
        </w:rPr>
        <w:t>О</w:t>
      </w:r>
      <w:r w:rsidRPr="009A3CF8">
        <w:rPr>
          <w:rFonts w:eastAsia="MS Mincho"/>
          <w:sz w:val="27"/>
          <w:szCs w:val="27"/>
        </w:rPr>
        <w:t>МВД России по</w:t>
      </w:r>
      <w:r w:rsidR="00DB67F2">
        <w:rPr>
          <w:rFonts w:eastAsia="MS Mincho"/>
          <w:sz w:val="27"/>
          <w:szCs w:val="27"/>
        </w:rPr>
        <w:t xml:space="preserve"> г. Пыть-Яху</w:t>
      </w:r>
      <w:r w:rsidR="00D171BF">
        <w:rPr>
          <w:rFonts w:eastAsia="MS Mincho"/>
          <w:sz w:val="27"/>
          <w:szCs w:val="27"/>
        </w:rPr>
        <w:t xml:space="preserve"> </w:t>
      </w:r>
      <w:r w:rsidRPr="009A3CF8">
        <w:rPr>
          <w:rFonts w:eastAsia="MS Mincho"/>
          <w:sz w:val="27"/>
          <w:szCs w:val="27"/>
        </w:rPr>
        <w:t xml:space="preserve">от </w:t>
      </w:r>
      <w:r w:rsidR="00D171BF">
        <w:rPr>
          <w:rFonts w:eastAsia="MS Mincho"/>
          <w:sz w:val="27"/>
          <w:szCs w:val="27"/>
        </w:rPr>
        <w:t>14</w:t>
      </w:r>
      <w:r w:rsidRPr="009A3CF8">
        <w:rPr>
          <w:rFonts w:eastAsia="MS Mincho"/>
          <w:sz w:val="27"/>
          <w:szCs w:val="27"/>
        </w:rPr>
        <w:t>.</w:t>
      </w:r>
      <w:r w:rsidR="00D171BF">
        <w:rPr>
          <w:rFonts w:eastAsia="MS Mincho"/>
          <w:sz w:val="27"/>
          <w:szCs w:val="27"/>
        </w:rPr>
        <w:t>01</w:t>
      </w:r>
      <w:r w:rsidRPr="009A3CF8">
        <w:rPr>
          <w:rFonts w:eastAsia="MS Mincho"/>
          <w:sz w:val="27"/>
          <w:szCs w:val="27"/>
        </w:rPr>
        <w:t>.202</w:t>
      </w:r>
      <w:r w:rsidR="00D171BF">
        <w:rPr>
          <w:rFonts w:eastAsia="MS Mincho"/>
          <w:sz w:val="27"/>
          <w:szCs w:val="27"/>
        </w:rPr>
        <w:t>5</w:t>
      </w:r>
      <w:r w:rsidRPr="009A3CF8">
        <w:rPr>
          <w:rFonts w:eastAsia="MS Mincho"/>
          <w:sz w:val="27"/>
          <w:szCs w:val="27"/>
        </w:rPr>
        <w:t xml:space="preserve"> об обнаружении признаков правонарушения;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 xml:space="preserve">- </w:t>
      </w:r>
      <w:r w:rsidR="00DB67F2">
        <w:rPr>
          <w:rFonts w:eastAsia="MS Mincho"/>
          <w:sz w:val="27"/>
          <w:szCs w:val="27"/>
        </w:rPr>
        <w:t xml:space="preserve">карточкой операций с водительским удостоверением, согласно которой </w:t>
      </w:r>
      <w:r w:rsidRPr="00D171BF" w:rsidR="00D171BF">
        <w:rPr>
          <w:rFonts w:eastAsia="MS Mincho"/>
          <w:sz w:val="27"/>
          <w:szCs w:val="27"/>
        </w:rPr>
        <w:t>Бондаренко Д.А.</w:t>
      </w:r>
      <w:r w:rsidR="00DB67F2">
        <w:rPr>
          <w:rFonts w:eastAsia="MS Mincho"/>
          <w:sz w:val="27"/>
          <w:szCs w:val="27"/>
        </w:rPr>
        <w:t xml:space="preserve"> выдано водительское удостоверение </w:t>
      </w:r>
      <w:r w:rsidR="00482410">
        <w:rPr>
          <w:rFonts w:eastAsia="MS Mincho"/>
          <w:sz w:val="27"/>
          <w:szCs w:val="27"/>
        </w:rPr>
        <w:t>---</w:t>
      </w:r>
      <w:r>
        <w:rPr>
          <w:rFonts w:eastAsia="MS Mincho"/>
          <w:sz w:val="27"/>
          <w:szCs w:val="27"/>
        </w:rPr>
        <w:t xml:space="preserve">; </w:t>
      </w:r>
    </w:p>
    <w:p w:rsidR="009A3CF8" w:rsidP="00DC15A8">
      <w:pPr>
        <w:ind w:firstLine="708"/>
        <w:jc w:val="both"/>
        <w:rPr>
          <w:rFonts w:eastAsia="MS Mincho"/>
          <w:sz w:val="27"/>
          <w:szCs w:val="27"/>
        </w:rPr>
      </w:pPr>
      <w:r w:rsidRPr="009A3CF8">
        <w:rPr>
          <w:rFonts w:eastAsia="MS Mincho"/>
          <w:sz w:val="27"/>
          <w:szCs w:val="27"/>
        </w:rPr>
        <w:t xml:space="preserve">- справкой, из которой следует, что </w:t>
      </w:r>
      <w:r w:rsidRPr="00D171BF" w:rsidR="00D171BF">
        <w:rPr>
          <w:rFonts w:eastAsia="MS Mincho"/>
          <w:sz w:val="27"/>
          <w:szCs w:val="27"/>
        </w:rPr>
        <w:t>Бондаренко Д.А.</w:t>
      </w:r>
      <w:r>
        <w:rPr>
          <w:rFonts w:eastAsia="MS Mincho"/>
          <w:sz w:val="27"/>
          <w:szCs w:val="27"/>
        </w:rPr>
        <w:t xml:space="preserve"> </w:t>
      </w:r>
      <w:r w:rsidRPr="009A3CF8">
        <w:rPr>
          <w:rFonts w:eastAsia="MS Mincho"/>
          <w:sz w:val="27"/>
          <w:szCs w:val="27"/>
        </w:rPr>
        <w:t>административному наказанию за управление транспортным средством в состоянии опьянения или за невыполнение законного требования уполномоченн</w:t>
      </w:r>
      <w:r w:rsidRPr="009A3CF8">
        <w:rPr>
          <w:rFonts w:eastAsia="MS Mincho"/>
          <w:sz w:val="27"/>
          <w:szCs w:val="27"/>
        </w:rPr>
        <w:t>ого должностного лица о прохождении медицинского освидетельствования на состояние опьянения не подвергался, судимости за совершение преступлений, предусмотренных ч.ч. 2, 4 или 6 ст. 264, 264.1 УК РФ, не имеет;</w:t>
      </w:r>
    </w:p>
    <w:p w:rsidR="009A3CF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>
        <w:rPr>
          <w:rFonts w:eastAsia="MS Mincho"/>
          <w:sz w:val="27"/>
          <w:szCs w:val="27"/>
        </w:rPr>
        <w:t>- реестром правонарушений;</w:t>
      </w:r>
    </w:p>
    <w:p w:rsidR="00563911" w:rsidRPr="00864C9F" w:rsidP="001C0F1F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-</w:t>
      </w:r>
      <w:r w:rsidRPr="00864C9F" w:rsidR="00CF3F8B">
        <w:rPr>
          <w:rFonts w:eastAsia="MS Mincho"/>
          <w:sz w:val="27"/>
          <w:szCs w:val="27"/>
        </w:rPr>
        <w:t xml:space="preserve"> цифровым носителем DVD-R, </w:t>
      </w:r>
      <w:r w:rsidRPr="00864C9F" w:rsidR="004337FF">
        <w:rPr>
          <w:rFonts w:eastAsia="MS Mincho"/>
          <w:sz w:val="27"/>
          <w:szCs w:val="27"/>
        </w:rPr>
        <w:t>с видеофиксацией остановки</w:t>
      </w:r>
      <w:r w:rsidRPr="00864C9F" w:rsidR="004337FF">
        <w:rPr>
          <w:sz w:val="27"/>
          <w:szCs w:val="27"/>
        </w:rPr>
        <w:t xml:space="preserve"> </w:t>
      </w:r>
      <w:r w:rsidRPr="00864C9F" w:rsidR="004337FF">
        <w:rPr>
          <w:rFonts w:eastAsia="MS Mincho"/>
          <w:sz w:val="27"/>
          <w:szCs w:val="27"/>
        </w:rPr>
        <w:t xml:space="preserve">транспортного средства </w:t>
      </w:r>
      <w:r w:rsidRPr="00D171BF" w:rsidR="00D171BF">
        <w:rPr>
          <w:rFonts w:eastAsia="MS Mincho"/>
          <w:sz w:val="27"/>
          <w:szCs w:val="27"/>
        </w:rPr>
        <w:t xml:space="preserve">«Infiniti QX60» государственный регистрационный номер </w:t>
      </w:r>
      <w:r w:rsidR="00482410">
        <w:rPr>
          <w:rFonts w:eastAsia="MS Mincho"/>
          <w:sz w:val="27"/>
          <w:szCs w:val="27"/>
        </w:rPr>
        <w:t>---</w:t>
      </w:r>
      <w:r w:rsidR="00D171BF">
        <w:rPr>
          <w:rFonts w:eastAsia="MS Mincho"/>
          <w:sz w:val="27"/>
          <w:szCs w:val="27"/>
        </w:rPr>
        <w:t xml:space="preserve"> под управлением Бондаренко Д.А.</w:t>
      </w:r>
      <w:r w:rsidRPr="00864C9F" w:rsidR="004337FF">
        <w:rPr>
          <w:rFonts w:eastAsia="MS Mincho"/>
          <w:sz w:val="27"/>
          <w:szCs w:val="27"/>
        </w:rPr>
        <w:t xml:space="preserve">, </w:t>
      </w:r>
      <w:r w:rsidRPr="00864C9F" w:rsidR="00CF3F8B">
        <w:rPr>
          <w:rFonts w:eastAsia="MS Mincho"/>
          <w:sz w:val="27"/>
          <w:szCs w:val="27"/>
        </w:rPr>
        <w:t xml:space="preserve">процессуальные права, предусмотренные статьей 25.1 КоАП РФ, и положения статьи 51 Конституции </w:t>
      </w:r>
      <w:r w:rsidRPr="00864C9F" w:rsidR="00CF3F8B">
        <w:rPr>
          <w:rFonts w:eastAsia="MS Mincho"/>
          <w:sz w:val="27"/>
          <w:szCs w:val="27"/>
        </w:rPr>
        <w:t>Российской Федерации</w:t>
      </w:r>
      <w:r w:rsidRPr="00D171BF" w:rsidR="00D171BF">
        <w:t xml:space="preserve"> </w:t>
      </w:r>
      <w:r w:rsidRPr="00D171BF" w:rsidR="00D171BF">
        <w:rPr>
          <w:rFonts w:eastAsia="MS Mincho"/>
          <w:sz w:val="27"/>
          <w:szCs w:val="27"/>
        </w:rPr>
        <w:t>Бондаренко Д.А.</w:t>
      </w:r>
      <w:r w:rsidRPr="00864C9F" w:rsidR="00EC4BAD">
        <w:rPr>
          <w:rFonts w:eastAsia="MS Mincho"/>
          <w:sz w:val="27"/>
          <w:szCs w:val="27"/>
        </w:rPr>
        <w:t xml:space="preserve"> </w:t>
      </w:r>
      <w:r w:rsidRPr="00864C9F" w:rsidR="00CF3F8B">
        <w:rPr>
          <w:rFonts w:eastAsia="MS Mincho"/>
          <w:sz w:val="27"/>
          <w:szCs w:val="27"/>
        </w:rPr>
        <w:t xml:space="preserve">разъяснены, </w:t>
      </w:r>
      <w:r w:rsidR="00541927">
        <w:rPr>
          <w:rFonts w:eastAsia="MS Mincho"/>
          <w:sz w:val="27"/>
          <w:szCs w:val="27"/>
        </w:rPr>
        <w:t xml:space="preserve">пройти освидетельствование на состояние алкогольного опьянения водитель согласился, </w:t>
      </w:r>
      <w:r w:rsidRPr="00864C9F" w:rsidR="00CF3F8B">
        <w:rPr>
          <w:rFonts w:eastAsia="MS Mincho"/>
          <w:sz w:val="27"/>
          <w:szCs w:val="27"/>
        </w:rPr>
        <w:t>с протоколами и актом ознакомлен, копии получил, с результатами освидетельствования на состояние алкогольного опьянения согласился,</w:t>
      </w:r>
      <w:r w:rsidRPr="00864C9F" w:rsidR="004337FF">
        <w:rPr>
          <w:rFonts w:eastAsia="MS Mincho"/>
          <w:sz w:val="27"/>
          <w:szCs w:val="27"/>
        </w:rPr>
        <w:t xml:space="preserve"> </w:t>
      </w:r>
      <w:r w:rsidRPr="00864C9F" w:rsidR="00CF3F8B">
        <w:rPr>
          <w:rFonts w:eastAsia="MS Mincho"/>
          <w:sz w:val="27"/>
          <w:szCs w:val="27"/>
        </w:rPr>
        <w:t>факт управления транспортным средством не отрицал</w:t>
      </w:r>
      <w:r w:rsidRPr="00864C9F" w:rsidR="002E392E">
        <w:rPr>
          <w:rFonts w:eastAsia="MS Mincho"/>
          <w:sz w:val="27"/>
          <w:szCs w:val="27"/>
        </w:rPr>
        <w:t>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Совокупность исследованных доказательств подтверждает факт управления </w:t>
      </w:r>
      <w:r w:rsidRPr="00D171BF" w:rsidR="00D171BF">
        <w:rPr>
          <w:rFonts w:eastAsia="MS Mincho"/>
          <w:sz w:val="27"/>
          <w:szCs w:val="27"/>
        </w:rPr>
        <w:t>Бондаренко Д.А.</w:t>
      </w:r>
      <w:r w:rsidRPr="00C803CA" w:rsidR="00C803CA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транспортным средством в состоянии опьянения.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Собранные по делу доказательства отвечают признакам законност</w:t>
      </w:r>
      <w:r w:rsidRPr="00864C9F">
        <w:rPr>
          <w:rFonts w:eastAsia="MS Mincho"/>
          <w:sz w:val="27"/>
          <w:szCs w:val="27"/>
        </w:rPr>
        <w:t>и, достоверности и допустимости, так как они составлены уполномоченными на то лицами, надлежащим образом оформлены, получены с соблюдением требований КоАП РФ, полностью согласуются между собой, и нашли объективное подтверждение в ходе судебного разбиратель</w:t>
      </w:r>
      <w:r w:rsidRPr="00864C9F">
        <w:rPr>
          <w:rFonts w:eastAsia="MS Mincho"/>
          <w:sz w:val="27"/>
          <w:szCs w:val="27"/>
        </w:rPr>
        <w:t>ства.</w:t>
      </w:r>
    </w:p>
    <w:p w:rsidR="00DC15A8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D171BF">
        <w:rPr>
          <w:rFonts w:eastAsia="MS Mincho"/>
          <w:sz w:val="27"/>
          <w:szCs w:val="27"/>
        </w:rPr>
        <w:t>Бондаренко Д.А.</w:t>
      </w:r>
      <w:r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 xml:space="preserve">выдано водительское удостоверение </w:t>
      </w:r>
      <w:r w:rsidR="00482410">
        <w:rPr>
          <w:rFonts w:eastAsia="MS Mincho"/>
          <w:sz w:val="27"/>
          <w:szCs w:val="27"/>
        </w:rPr>
        <w:t>---</w:t>
      </w:r>
      <w:r w:rsidRPr="00864C9F">
        <w:rPr>
          <w:rFonts w:eastAsia="MS Mincho"/>
          <w:sz w:val="27"/>
          <w:szCs w:val="27"/>
        </w:rPr>
        <w:t xml:space="preserve">, срок действия которого до </w:t>
      </w:r>
      <w:r>
        <w:rPr>
          <w:rFonts w:eastAsia="MS Mincho"/>
          <w:sz w:val="27"/>
          <w:szCs w:val="27"/>
        </w:rPr>
        <w:t>15</w:t>
      </w:r>
      <w:r w:rsidRPr="00864C9F" w:rsidR="00DC6FF0">
        <w:rPr>
          <w:rFonts w:eastAsia="MS Mincho"/>
          <w:sz w:val="27"/>
          <w:szCs w:val="27"/>
        </w:rPr>
        <w:t>.</w:t>
      </w:r>
      <w:r w:rsidR="00541927">
        <w:rPr>
          <w:rFonts w:eastAsia="MS Mincho"/>
          <w:sz w:val="27"/>
          <w:szCs w:val="27"/>
        </w:rPr>
        <w:t>0</w:t>
      </w:r>
      <w:r>
        <w:rPr>
          <w:rFonts w:eastAsia="MS Mincho"/>
          <w:sz w:val="27"/>
          <w:szCs w:val="27"/>
        </w:rPr>
        <w:t>4</w:t>
      </w:r>
      <w:r w:rsidRPr="00864C9F" w:rsidR="00DC6FF0">
        <w:rPr>
          <w:rFonts w:eastAsia="MS Mincho"/>
          <w:sz w:val="27"/>
          <w:szCs w:val="27"/>
        </w:rPr>
        <w:t>.20</w:t>
      </w:r>
      <w:r w:rsidRPr="00864C9F" w:rsidR="0066325A">
        <w:rPr>
          <w:rFonts w:eastAsia="MS Mincho"/>
          <w:sz w:val="27"/>
          <w:szCs w:val="27"/>
        </w:rPr>
        <w:t>3</w:t>
      </w:r>
      <w:r>
        <w:rPr>
          <w:rFonts w:eastAsia="MS Mincho"/>
          <w:sz w:val="27"/>
          <w:szCs w:val="27"/>
        </w:rPr>
        <w:t>1</w:t>
      </w:r>
      <w:r w:rsidRPr="00864C9F">
        <w:rPr>
          <w:rFonts w:eastAsia="MS Mincho"/>
          <w:sz w:val="27"/>
          <w:szCs w:val="27"/>
        </w:rPr>
        <w:t xml:space="preserve">. </w:t>
      </w:r>
      <w:r w:rsidRPr="00D171BF">
        <w:rPr>
          <w:rFonts w:eastAsia="MS Mincho"/>
          <w:sz w:val="27"/>
          <w:szCs w:val="27"/>
        </w:rPr>
        <w:t>Бондаренко Д.А.</w:t>
      </w:r>
      <w:r w:rsidRPr="00864C9F" w:rsidR="00864C9F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не является лицом, повергнутым наказанию за управление транспортным средством в состоянии опьянения или за невыполнение законного тре</w:t>
      </w:r>
      <w:r w:rsidRPr="00864C9F">
        <w:rPr>
          <w:rFonts w:eastAsia="MS Mincho"/>
          <w:sz w:val="27"/>
          <w:szCs w:val="27"/>
        </w:rPr>
        <w:t>бования о прохождении медицинского освидетельствования на состояние опьянения, не является лицом, имеющим судимость за совершение преступления, предусмотренного ч.ч. 2, 4, 6 ст. 264 или ст. 264.1 УК РФ.</w:t>
      </w:r>
    </w:p>
    <w:p w:rsidR="00DA7F47" w:rsidRPr="00864C9F" w:rsidP="00DC15A8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Таким образом, имеющиеся в деле доказательства являют</w:t>
      </w:r>
      <w:r w:rsidRPr="00864C9F">
        <w:rPr>
          <w:rFonts w:eastAsia="MS Mincho"/>
          <w:sz w:val="27"/>
          <w:szCs w:val="27"/>
        </w:rPr>
        <w:t xml:space="preserve">ся допустимыми и достаточными для установления вины </w:t>
      </w:r>
      <w:r w:rsidRPr="00D171BF" w:rsidR="00D171BF">
        <w:rPr>
          <w:rFonts w:eastAsia="MS Mincho"/>
          <w:sz w:val="27"/>
          <w:szCs w:val="27"/>
        </w:rPr>
        <w:t>Бондаренко Д.А.</w:t>
      </w:r>
      <w:r w:rsidRPr="00864C9F" w:rsidR="0066325A">
        <w:rPr>
          <w:rFonts w:eastAsia="MS Mincho"/>
          <w:sz w:val="27"/>
          <w:szCs w:val="27"/>
        </w:rPr>
        <w:t xml:space="preserve"> </w:t>
      </w:r>
      <w:r w:rsidRPr="00864C9F">
        <w:rPr>
          <w:rFonts w:eastAsia="MS Mincho"/>
          <w:sz w:val="27"/>
          <w:szCs w:val="27"/>
        </w:rPr>
        <w:t>в совершении административного правонарушения, предусмотренного ч. 1 ст. 12.8 Кодекса Российской Федерации об административных правонарушениях.</w:t>
      </w:r>
    </w:p>
    <w:p w:rsidR="000134D0" w:rsidP="000134D0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Оснований для прекращения дела, освобождения</w:t>
      </w:r>
      <w:r w:rsidRPr="00864C9F">
        <w:rPr>
          <w:rFonts w:eastAsia="MS Mincho"/>
          <w:sz w:val="27"/>
          <w:szCs w:val="27"/>
        </w:rPr>
        <w:t xml:space="preserve"> от наказания, также</w:t>
      </w:r>
      <w:r w:rsidRPr="00864C9F" w:rsidR="00B33F41">
        <w:rPr>
          <w:rFonts w:eastAsia="MS Mincho"/>
          <w:sz w:val="27"/>
          <w:szCs w:val="27"/>
        </w:rPr>
        <w:t xml:space="preserve">, </w:t>
      </w:r>
      <w:r w:rsidRPr="00864C9F">
        <w:rPr>
          <w:rFonts w:eastAsia="MS Mincho"/>
          <w:sz w:val="27"/>
          <w:szCs w:val="27"/>
        </w:rPr>
        <w:t>как и оснований применения положений ч. 2.2 ст. 4.1 КоАП РФ, мировой судья не усматривает.</w:t>
      </w:r>
    </w:p>
    <w:p w:rsidR="00D171BF" w:rsidRPr="00D171BF" w:rsidP="00D171BF">
      <w:pPr>
        <w:ind w:firstLine="708"/>
        <w:jc w:val="both"/>
        <w:rPr>
          <w:rFonts w:eastAsia="MS Mincho"/>
          <w:sz w:val="27"/>
          <w:szCs w:val="27"/>
        </w:rPr>
      </w:pPr>
      <w:r w:rsidRPr="00D171BF">
        <w:rPr>
          <w:rFonts w:eastAsia="MS Mincho"/>
          <w:sz w:val="27"/>
          <w:szCs w:val="27"/>
        </w:rPr>
        <w:t>Обстоятельством, предусмотренным ст. 4.2 КоАП РФ, и смягчающим административную ответственность, является признание вины.</w:t>
      </w:r>
    </w:p>
    <w:p w:rsidR="005101CC" w:rsidP="00812EA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864C9F">
        <w:rPr>
          <w:sz w:val="27"/>
          <w:szCs w:val="27"/>
        </w:rPr>
        <w:t>При назначении наказа</w:t>
      </w:r>
      <w:r w:rsidRPr="00864C9F">
        <w:rPr>
          <w:sz w:val="27"/>
          <w:szCs w:val="27"/>
        </w:rPr>
        <w:t>ния мировой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ответственность, а также разъяснения п. 31 Постановления Пленума В</w:t>
      </w:r>
      <w:r w:rsidRPr="00864C9F">
        <w:rPr>
          <w:sz w:val="27"/>
          <w:szCs w:val="27"/>
        </w:rPr>
        <w:t>ерховного Суда РФ от 25 июня 2019 г. № 20 «О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правонарушениях», в соотве</w:t>
      </w:r>
      <w:r w:rsidRPr="00864C9F">
        <w:rPr>
          <w:sz w:val="27"/>
          <w:szCs w:val="27"/>
        </w:rPr>
        <w:t xml:space="preserve">тствии с которыми, назначение административного наказания в виде лишения права управления транспортными средствами за совершение административных правонарушений, предусмотренных главой 12 КоАП РФ, возможно лицам, получившим в установленном законом порядке </w:t>
      </w:r>
      <w:r w:rsidRPr="00864C9F">
        <w:rPr>
          <w:sz w:val="27"/>
          <w:szCs w:val="27"/>
        </w:rPr>
        <w:t>такое право, лицам, лишенным права управления транспортными средствами, а также лицам, чье право управления транспортными средствами временно ограничено по основаниям, предусмотренным законом (статьи 25, 26, 28 Федерального закона от 10 декабря 1995 года №</w:t>
      </w:r>
      <w:r w:rsidRPr="00864C9F">
        <w:rPr>
          <w:sz w:val="27"/>
          <w:szCs w:val="27"/>
        </w:rPr>
        <w:t xml:space="preserve"> 196-ФЗ «О безопасности дорожного движения», статья 67.1 Федерального закона от 2 октября 2007 года № 229-ФЗ «Об исполнительном производстве»).</w:t>
      </w:r>
    </w:p>
    <w:p w:rsidR="00D171BF" w:rsidP="00812EA9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171BF">
        <w:rPr>
          <w:sz w:val="27"/>
          <w:szCs w:val="27"/>
        </w:rPr>
        <w:t>Обстоятельств, предусмотренных ст. 4.3 Кодекса Российской Федерации об административных правонарушениях, и отягч</w:t>
      </w:r>
      <w:r w:rsidRPr="00D171BF">
        <w:rPr>
          <w:sz w:val="27"/>
          <w:szCs w:val="27"/>
        </w:rPr>
        <w:t>ающих административную ответственность, мировым судьей по делу не установлено.</w:t>
      </w:r>
    </w:p>
    <w:p w:rsidR="00D171BF" w:rsidRPr="00864C9F" w:rsidP="00D171BF">
      <w:pPr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171BF">
        <w:rPr>
          <w:sz w:val="27"/>
          <w:szCs w:val="27"/>
        </w:rPr>
        <w:t xml:space="preserve">Учитывая характер совершенного правонарушения, личность Бондаренко Д.А., его имущественное положение, </w:t>
      </w:r>
      <w:r>
        <w:rPr>
          <w:sz w:val="27"/>
          <w:szCs w:val="27"/>
        </w:rPr>
        <w:t>наличие</w:t>
      </w:r>
      <w:r w:rsidRPr="00D171BF">
        <w:rPr>
          <w:sz w:val="27"/>
          <w:szCs w:val="27"/>
        </w:rPr>
        <w:t xml:space="preserve"> смягчающ</w:t>
      </w:r>
      <w:r>
        <w:rPr>
          <w:sz w:val="27"/>
          <w:szCs w:val="27"/>
        </w:rPr>
        <w:t>его</w:t>
      </w:r>
      <w:r w:rsidRPr="00D171BF">
        <w:rPr>
          <w:sz w:val="27"/>
          <w:szCs w:val="27"/>
        </w:rPr>
        <w:t xml:space="preserve"> и</w:t>
      </w:r>
      <w:r>
        <w:rPr>
          <w:sz w:val="27"/>
          <w:szCs w:val="27"/>
        </w:rPr>
        <w:t xml:space="preserve"> отсутствие</w:t>
      </w:r>
      <w:r w:rsidRPr="00D171BF">
        <w:rPr>
          <w:sz w:val="27"/>
          <w:szCs w:val="27"/>
        </w:rPr>
        <w:t xml:space="preserve"> отягчающих административную ответственность обстоятельств, мировой судья считает возможным и целесообразным назначить Бондаренко Д.А.</w:t>
      </w:r>
      <w:r>
        <w:rPr>
          <w:sz w:val="27"/>
          <w:szCs w:val="27"/>
        </w:rPr>
        <w:t xml:space="preserve"> </w:t>
      </w:r>
      <w:r w:rsidRPr="00D171BF">
        <w:rPr>
          <w:sz w:val="27"/>
          <w:szCs w:val="27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 w:rsidR="008B5DB7" w:rsidRPr="00864C9F" w:rsidP="00B3745F">
      <w:pPr>
        <w:pStyle w:val="PlainText"/>
        <w:jc w:val="both"/>
        <w:rPr>
          <w:rFonts w:ascii="Times New Roman" w:eastAsia="MS Mincho" w:hAnsi="Times New Roman"/>
          <w:sz w:val="27"/>
          <w:szCs w:val="27"/>
        </w:rPr>
      </w:pPr>
      <w:r w:rsidRPr="00864C9F">
        <w:rPr>
          <w:rFonts w:ascii="Times New Roman" w:eastAsia="MS Mincho" w:hAnsi="Times New Roman"/>
          <w:sz w:val="27"/>
          <w:szCs w:val="27"/>
        </w:rPr>
        <w:tab/>
        <w:t>Руко</w:t>
      </w:r>
      <w:r w:rsidRPr="00864C9F">
        <w:rPr>
          <w:rFonts w:ascii="Times New Roman" w:eastAsia="MS Mincho" w:hAnsi="Times New Roman"/>
          <w:sz w:val="27"/>
          <w:szCs w:val="27"/>
        </w:rPr>
        <w:t>водствуясь ст. ст. 3.5, 3.8, 12.8 ч. 1, 23.1, 29.9 – 29.11. Кодекса РФ об административных правонарушениях, мировой судья</w:t>
      </w:r>
    </w:p>
    <w:p w:rsidR="00DA7F47" w:rsidRPr="00864C9F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  <w:r w:rsidRPr="00864C9F">
        <w:rPr>
          <w:rFonts w:ascii="Times New Roman" w:eastAsia="MS Mincho" w:hAnsi="Times New Roman"/>
          <w:b/>
          <w:sz w:val="27"/>
          <w:szCs w:val="27"/>
        </w:rPr>
        <w:tab/>
      </w:r>
    </w:p>
    <w:p w:rsidR="00B3745F" w:rsidRPr="00864C9F" w:rsidP="00DA7F47">
      <w:pPr>
        <w:pStyle w:val="PlainText"/>
        <w:jc w:val="center"/>
        <w:rPr>
          <w:rFonts w:ascii="Times New Roman" w:eastAsia="MS Mincho" w:hAnsi="Times New Roman"/>
          <w:b/>
          <w:sz w:val="27"/>
          <w:szCs w:val="27"/>
        </w:rPr>
      </w:pPr>
      <w:r w:rsidRPr="00864C9F">
        <w:rPr>
          <w:rFonts w:ascii="Times New Roman" w:eastAsia="MS Mincho" w:hAnsi="Times New Roman"/>
          <w:b/>
          <w:sz w:val="27"/>
          <w:szCs w:val="27"/>
        </w:rPr>
        <w:t>ПОСТАНОВИЛ:</w:t>
      </w:r>
    </w:p>
    <w:p w:rsidR="00B3745F" w:rsidRPr="00864C9F" w:rsidP="00B3745F">
      <w:pPr>
        <w:pStyle w:val="PlainText"/>
        <w:rPr>
          <w:rFonts w:ascii="Times New Roman" w:eastAsia="MS Mincho" w:hAnsi="Times New Roman"/>
          <w:b/>
          <w:sz w:val="27"/>
          <w:szCs w:val="27"/>
        </w:rPr>
      </w:pPr>
    </w:p>
    <w:p w:rsidR="00B3745F" w:rsidRPr="00864C9F" w:rsidP="00B3745F">
      <w:pPr>
        <w:pStyle w:val="PlainText"/>
        <w:ind w:firstLine="708"/>
        <w:jc w:val="both"/>
        <w:rPr>
          <w:rFonts w:ascii="Times New Roman" w:eastAsia="MS Mincho" w:hAnsi="Times New Roman"/>
          <w:sz w:val="27"/>
          <w:szCs w:val="27"/>
        </w:rPr>
      </w:pPr>
      <w:r w:rsidRPr="00D171BF">
        <w:rPr>
          <w:rFonts w:ascii="Times New Roman" w:eastAsia="MS Mincho" w:hAnsi="Times New Roman"/>
          <w:sz w:val="27"/>
          <w:szCs w:val="27"/>
        </w:rPr>
        <w:t xml:space="preserve">Бондаренко Дениса Александровича </w:t>
      </w:r>
      <w:r w:rsidRPr="00864C9F">
        <w:rPr>
          <w:rFonts w:ascii="Times New Roman" w:eastAsia="MS Mincho" w:hAnsi="Times New Roman"/>
          <w:sz w:val="27"/>
          <w:szCs w:val="27"/>
        </w:rPr>
        <w:t xml:space="preserve">признать виновным в совершении правонарушения, предусмотренного </w:t>
      </w:r>
      <w:r w:rsidRPr="00864C9F" w:rsidR="00C65D31">
        <w:rPr>
          <w:rFonts w:ascii="Times New Roman" w:eastAsia="MS Mincho" w:hAnsi="Times New Roman"/>
          <w:sz w:val="27"/>
          <w:szCs w:val="27"/>
        </w:rPr>
        <w:t>ч. 1 ст. 12.8</w:t>
      </w:r>
      <w:r w:rsidRPr="00864C9F">
        <w:rPr>
          <w:rFonts w:ascii="Times New Roman" w:eastAsia="MS Mincho" w:hAnsi="Times New Roman"/>
          <w:sz w:val="27"/>
          <w:szCs w:val="27"/>
        </w:rPr>
        <w:t xml:space="preserve"> Кодекса РФ об административных правонарушениях, и </w:t>
      </w:r>
      <w:r w:rsidRPr="00864C9F" w:rsidR="00DA7F47">
        <w:rPr>
          <w:rFonts w:ascii="Times New Roman" w:eastAsia="MS Mincho" w:hAnsi="Times New Roman"/>
          <w:sz w:val="27"/>
          <w:szCs w:val="27"/>
        </w:rPr>
        <w:t>назначить е</w:t>
      </w:r>
      <w:r w:rsidRPr="00864C9F" w:rsidR="00667094">
        <w:rPr>
          <w:rFonts w:ascii="Times New Roman" w:eastAsia="MS Mincho" w:hAnsi="Times New Roman"/>
          <w:sz w:val="27"/>
          <w:szCs w:val="27"/>
        </w:rPr>
        <w:t>му</w:t>
      </w:r>
      <w:r w:rsidRPr="00864C9F">
        <w:rPr>
          <w:rFonts w:ascii="Times New Roman" w:eastAsia="MS Mincho" w:hAnsi="Times New Roman"/>
          <w:sz w:val="27"/>
          <w:szCs w:val="27"/>
        </w:rPr>
        <w:t xml:space="preserve"> 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административное наказание в виде административного штрафа в размере </w:t>
      </w:r>
      <w:r>
        <w:rPr>
          <w:rFonts w:ascii="Times New Roman" w:eastAsia="MS Mincho" w:hAnsi="Times New Roman"/>
          <w:sz w:val="27"/>
          <w:szCs w:val="27"/>
        </w:rPr>
        <w:t>45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 000 (</w:t>
      </w:r>
      <w:r>
        <w:rPr>
          <w:rFonts w:ascii="Times New Roman" w:eastAsia="MS Mincho" w:hAnsi="Times New Roman"/>
          <w:sz w:val="27"/>
          <w:szCs w:val="27"/>
        </w:rPr>
        <w:t>сорока пяти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 тысяч) рублей с лишением права управления транспортными средствами сроком на 1 </w:t>
      </w:r>
      <w:r w:rsidRPr="00864C9F" w:rsidR="007329E6">
        <w:rPr>
          <w:rFonts w:ascii="Times New Roman" w:eastAsia="MS Mincho" w:hAnsi="Times New Roman"/>
          <w:sz w:val="27"/>
          <w:szCs w:val="27"/>
        </w:rPr>
        <w:t xml:space="preserve">(один) </w:t>
      </w:r>
      <w:r w:rsidRPr="00864C9F" w:rsidR="001638FF">
        <w:rPr>
          <w:rFonts w:ascii="Times New Roman" w:eastAsia="MS Mincho" w:hAnsi="Times New Roman"/>
          <w:sz w:val="27"/>
          <w:szCs w:val="27"/>
        </w:rPr>
        <w:t>год 6</w:t>
      </w:r>
      <w:r w:rsidRPr="00864C9F" w:rsidR="007329E6">
        <w:rPr>
          <w:rFonts w:ascii="Times New Roman" w:eastAsia="MS Mincho" w:hAnsi="Times New Roman"/>
          <w:sz w:val="27"/>
          <w:szCs w:val="27"/>
        </w:rPr>
        <w:t xml:space="preserve"> (шесть)</w:t>
      </w:r>
      <w:r w:rsidRPr="00864C9F" w:rsidR="001638FF">
        <w:rPr>
          <w:rFonts w:ascii="Times New Roman" w:eastAsia="MS Mincho" w:hAnsi="Times New Roman"/>
          <w:sz w:val="27"/>
          <w:szCs w:val="27"/>
        </w:rPr>
        <w:t xml:space="preserve"> месяцев</w:t>
      </w:r>
      <w:r w:rsidRPr="00864C9F">
        <w:rPr>
          <w:rFonts w:ascii="Times New Roman" w:eastAsia="MS Mincho" w:hAnsi="Times New Roman"/>
          <w:sz w:val="27"/>
          <w:szCs w:val="27"/>
        </w:rPr>
        <w:t>.</w:t>
      </w:r>
    </w:p>
    <w:p w:rsidR="00812EA9" w:rsidRPr="00864C9F" w:rsidP="00C803CA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Административный ш</w:t>
      </w:r>
      <w:r w:rsidRPr="00864C9F" w:rsidR="001E6964">
        <w:rPr>
          <w:rFonts w:eastAsia="MS Mincho"/>
          <w:sz w:val="27"/>
          <w:szCs w:val="27"/>
        </w:rPr>
        <w:t xml:space="preserve">траф подлежит перечислению на счет: 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УФК по Ханты-Мансийскому автономному округу – Югре (УМВД России по ХМАО-Югре);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ИНН 8601010390;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КПП 860101001;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Р/с: 03100643000000018700;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 xml:space="preserve">Банк получателя: РКЦ Ханты-Мансийск//УФК по </w:t>
      </w:r>
      <w:r w:rsidRPr="00541927">
        <w:rPr>
          <w:rFonts w:eastAsia="MS Mincho"/>
          <w:sz w:val="27"/>
          <w:szCs w:val="27"/>
        </w:rPr>
        <w:t>Ханты-Мансийскому автономному округу-Югре г. Ханты-Мансийск;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КБК: 18811601123010001140;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БИК: 007162163;</w:t>
      </w:r>
    </w:p>
    <w:p w:rsidR="00541927" w:rsidRPr="00541927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ОКТМО: 71885000;</w:t>
      </w:r>
    </w:p>
    <w:p w:rsidR="00C803CA" w:rsidP="00541927">
      <w:pPr>
        <w:ind w:firstLine="708"/>
        <w:jc w:val="both"/>
        <w:rPr>
          <w:rFonts w:eastAsia="MS Mincho"/>
          <w:sz w:val="27"/>
          <w:szCs w:val="27"/>
        </w:rPr>
      </w:pPr>
      <w:r w:rsidRPr="00541927">
        <w:rPr>
          <w:rFonts w:eastAsia="MS Mincho"/>
          <w:sz w:val="27"/>
          <w:szCs w:val="27"/>
        </w:rPr>
        <w:t>УИН: 188104862</w:t>
      </w:r>
      <w:r w:rsidR="002E6DB0">
        <w:rPr>
          <w:rFonts w:eastAsia="MS Mincho"/>
          <w:sz w:val="27"/>
          <w:szCs w:val="27"/>
        </w:rPr>
        <w:t>5</w:t>
      </w:r>
      <w:r w:rsidRPr="00541927">
        <w:rPr>
          <w:rFonts w:eastAsia="MS Mincho"/>
          <w:sz w:val="27"/>
          <w:szCs w:val="27"/>
        </w:rPr>
        <w:t>056000</w:t>
      </w:r>
      <w:r w:rsidR="002E6DB0">
        <w:rPr>
          <w:rFonts w:eastAsia="MS Mincho"/>
          <w:sz w:val="27"/>
          <w:szCs w:val="27"/>
        </w:rPr>
        <w:t>0048</w:t>
      </w:r>
      <w:r w:rsidRPr="00541927">
        <w:rPr>
          <w:rFonts w:eastAsia="MS Mincho"/>
          <w:sz w:val="27"/>
          <w:szCs w:val="27"/>
        </w:rPr>
        <w:t>.</w:t>
      </w:r>
    </w:p>
    <w:p w:rsidR="001E6964" w:rsidRPr="00864C9F" w:rsidP="00C803CA">
      <w:pPr>
        <w:ind w:firstLine="390"/>
        <w:jc w:val="both"/>
        <w:rPr>
          <w:sz w:val="27"/>
          <w:szCs w:val="27"/>
        </w:rPr>
      </w:pPr>
      <w:r w:rsidRPr="00864C9F">
        <w:rPr>
          <w:snapToGrid w:val="0"/>
          <w:sz w:val="27"/>
          <w:szCs w:val="27"/>
        </w:rPr>
        <w:tab/>
        <w:t xml:space="preserve">Разъяснить лицу, привлекаемому к административной ответственности, что в соответствии с ч. 1 ст. 32.7 КоАП </w:t>
      </w:r>
      <w:r w:rsidRPr="00864C9F">
        <w:rPr>
          <w:snapToGrid w:val="0"/>
          <w:sz w:val="27"/>
          <w:szCs w:val="27"/>
        </w:rPr>
        <w:t xml:space="preserve">РФ, </w:t>
      </w:r>
      <w:r w:rsidRPr="00864C9F">
        <w:rPr>
          <w:sz w:val="27"/>
          <w:szCs w:val="27"/>
        </w:rPr>
        <w:t>исполнение постановления о лишении права управления транспортным средством соответствующего вида осуществляется путем изъятия водительского удостоверения. В соответствии со ст. 32.7 КоАП РФ, течение срока лишения специального права начинается со дня вс</w:t>
      </w:r>
      <w:r w:rsidRPr="00864C9F">
        <w:rPr>
          <w:sz w:val="27"/>
          <w:szCs w:val="27"/>
        </w:rPr>
        <w:t xml:space="preserve">тупления в законную силу постановления о назначении административного наказания в виде лишения соответствующего специального права. В течение трех рабочих дней со дня вступления в законную силу постановления о назначении административного наказания в виде </w:t>
      </w:r>
      <w:r w:rsidRPr="00864C9F">
        <w:rPr>
          <w:sz w:val="27"/>
          <w:szCs w:val="27"/>
        </w:rPr>
        <w:t xml:space="preserve">лишения соответствующего специального права лицо, лишенное специального права, должно сдать документы, предусмотренные </w:t>
      </w:r>
      <w:hyperlink r:id="rId5" w:anchor="p11068" w:tooltip="Текущий документ" w:history="1">
        <w:r w:rsidRPr="00864C9F">
          <w:rPr>
            <w:sz w:val="27"/>
            <w:szCs w:val="27"/>
          </w:rPr>
          <w:t>частями 1</w:t>
        </w:r>
      </w:hyperlink>
      <w:r w:rsidRPr="00864C9F">
        <w:rPr>
          <w:sz w:val="27"/>
          <w:szCs w:val="27"/>
        </w:rPr>
        <w:t xml:space="preserve"> - </w:t>
      </w:r>
      <w:hyperlink r:id="rId5" w:anchor="p11072" w:tooltip="Текущий документ" w:history="1">
        <w:r w:rsidRPr="00864C9F">
          <w:rPr>
            <w:sz w:val="27"/>
            <w:szCs w:val="27"/>
          </w:rPr>
          <w:t>3 статьи 32.6</w:t>
        </w:r>
      </w:hyperlink>
      <w:r w:rsidRPr="00864C9F">
        <w:rPr>
          <w:sz w:val="27"/>
          <w:szCs w:val="27"/>
        </w:rPr>
        <w:t xml:space="preserve"> настоящего Кодекса, в орган, исполняющий этот вид административного наказания (в данном случае ОГИБДД ОВМД России по г. Пыть-Ях, который расположен по адресу: Ханты-Манс</w:t>
      </w:r>
      <w:r w:rsidRPr="00864C9F">
        <w:rPr>
          <w:sz w:val="27"/>
          <w:szCs w:val="27"/>
        </w:rPr>
        <w:t xml:space="preserve">ийский автономный округ-Югра, г. Пыть-Ях, ул. Магистральная, д. 19), а в </w:t>
      </w:r>
      <w:r w:rsidRPr="00864C9F">
        <w:rPr>
          <w:sz w:val="27"/>
          <w:szCs w:val="27"/>
        </w:rPr>
        <w:t>случае утраты указанных документов заявить об этом в указанный орган в тот же срок.  В случае уклонения лица, лишенного специального права, от сдачи соответствующего удостоверения (сп</w:t>
      </w:r>
      <w:r w:rsidRPr="00864C9F">
        <w:rPr>
          <w:sz w:val="27"/>
          <w:szCs w:val="27"/>
        </w:rPr>
        <w:t>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удостоверения (специального разрешения) или иных документов,</w:t>
      </w:r>
      <w:r w:rsidRPr="00864C9F">
        <w:rPr>
          <w:sz w:val="27"/>
          <w:szCs w:val="27"/>
        </w:rPr>
        <w:t xml:space="preserve"> а равно получения органом, исполняющим этот вид административного наказания, заявления лица об утрате указанных документов.  </w:t>
      </w:r>
    </w:p>
    <w:p w:rsidR="001E6964" w:rsidRPr="00864C9F" w:rsidP="001638FF">
      <w:pPr>
        <w:ind w:firstLine="708"/>
        <w:jc w:val="both"/>
        <w:rPr>
          <w:sz w:val="27"/>
          <w:szCs w:val="27"/>
        </w:rPr>
      </w:pPr>
      <w:r w:rsidRPr="00864C9F">
        <w:rPr>
          <w:snapToGrid w:val="0"/>
          <w:sz w:val="27"/>
          <w:szCs w:val="27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864C9F">
        <w:rPr>
          <w:sz w:val="27"/>
          <w:szCs w:val="27"/>
        </w:rPr>
        <w:t>административный ш</w:t>
      </w:r>
      <w:r w:rsidRPr="00864C9F">
        <w:rPr>
          <w:sz w:val="27"/>
          <w:szCs w:val="27"/>
        </w:rPr>
        <w:t>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</w:t>
      </w:r>
      <w:r w:rsidRPr="00864C9F">
        <w:rPr>
          <w:sz w:val="27"/>
          <w:szCs w:val="27"/>
        </w:rPr>
        <w:t>5 КоАП РФ.</w:t>
      </w:r>
    </w:p>
    <w:p w:rsidR="001E6964" w:rsidRPr="00864C9F" w:rsidP="001638FF">
      <w:pPr>
        <w:ind w:firstLine="708"/>
        <w:jc w:val="both"/>
        <w:rPr>
          <w:sz w:val="27"/>
          <w:szCs w:val="27"/>
        </w:rPr>
      </w:pPr>
      <w:r w:rsidRPr="00864C9F">
        <w:rPr>
          <w:sz w:val="27"/>
          <w:szCs w:val="27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864C9F">
          <w:rPr>
            <w:sz w:val="27"/>
            <w:szCs w:val="27"/>
          </w:rPr>
          <w:t>части 1</w:t>
        </w:r>
      </w:hyperlink>
      <w:r w:rsidRPr="00864C9F">
        <w:rPr>
          <w:sz w:val="27"/>
          <w:szCs w:val="27"/>
        </w:rPr>
        <w:t xml:space="preserve"> ст. 32.2 КоАП РФ, судья вынесший постановление, направляют в течение десяти </w:t>
      </w:r>
      <w:r w:rsidR="00AE1ED3">
        <w:rPr>
          <w:sz w:val="27"/>
          <w:szCs w:val="27"/>
        </w:rPr>
        <w:t>суток</w:t>
      </w:r>
      <w:r w:rsidRPr="00864C9F">
        <w:rPr>
          <w:sz w:val="27"/>
          <w:szCs w:val="27"/>
        </w:rPr>
        <w:t xml:space="preserve"> постановление о наложении административного штрафа с отметкой о его неуплате</w:t>
      </w:r>
      <w:r w:rsidRPr="00864C9F">
        <w:rPr>
          <w:sz w:val="27"/>
          <w:szCs w:val="27"/>
        </w:rPr>
        <w:t xml:space="preserve"> судебному приставу-исполнителю для исполнения в порядке, предусмотренном федеральным законодательством. </w:t>
      </w:r>
    </w:p>
    <w:p w:rsidR="002B2B31" w:rsidRPr="00864C9F" w:rsidP="002B2B3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В соответствии с ч. 1 ст. 31.5 КоАП РФ при наличии обстоятельств, вследствие которых исполнение постановления о назначении административного наказания</w:t>
      </w:r>
      <w:r w:rsidRPr="00864C9F">
        <w:rPr>
          <w:rFonts w:eastAsia="MS Mincho"/>
          <w:sz w:val="27"/>
          <w:szCs w:val="27"/>
        </w:rPr>
        <w:t xml:space="preserve"> в виде лишения специального права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</w:t>
      </w:r>
    </w:p>
    <w:p w:rsidR="002B2B31" w:rsidRPr="00864C9F" w:rsidP="002B2B31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С учетом материального полож</w:t>
      </w:r>
      <w:r w:rsidRPr="00864C9F">
        <w:rPr>
          <w:rFonts w:eastAsia="MS Mincho"/>
          <w:sz w:val="27"/>
          <w:szCs w:val="27"/>
        </w:rPr>
        <w:t>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</w:t>
      </w:r>
      <w:r w:rsidRPr="00864C9F" w:rsidR="008778ED">
        <w:rPr>
          <w:rFonts w:eastAsia="MS Mincho"/>
          <w:sz w:val="27"/>
          <w:szCs w:val="27"/>
        </w:rPr>
        <w:t xml:space="preserve"> (ч. 2 ст. 31.5 КоАП РФ)</w:t>
      </w:r>
      <w:r w:rsidRPr="00864C9F">
        <w:rPr>
          <w:rFonts w:eastAsia="MS Mincho"/>
          <w:sz w:val="27"/>
          <w:szCs w:val="27"/>
        </w:rPr>
        <w:t>.</w:t>
      </w:r>
    </w:p>
    <w:p w:rsidR="00AF2BD6" w:rsidRPr="00864C9F" w:rsidP="00164763">
      <w:pPr>
        <w:ind w:firstLine="708"/>
        <w:jc w:val="both"/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 xml:space="preserve">Постановление может быть обжаловано в течение десяти </w:t>
      </w:r>
      <w:r w:rsidRPr="00864C9F" w:rsidR="005101CC">
        <w:rPr>
          <w:rFonts w:eastAsia="MS Mincho"/>
          <w:sz w:val="27"/>
          <w:szCs w:val="27"/>
        </w:rPr>
        <w:t>дней</w:t>
      </w:r>
      <w:r w:rsidRPr="00864C9F">
        <w:rPr>
          <w:rFonts w:eastAsia="MS Mincho"/>
          <w:sz w:val="27"/>
          <w:szCs w:val="27"/>
        </w:rPr>
        <w:t xml:space="preserve"> со дня вручения или получения копии постановления в Пыть-Яхский городской суд.</w:t>
      </w:r>
    </w:p>
    <w:p w:rsidR="00AF2BD6" w:rsidRPr="00864C9F" w:rsidP="00164763">
      <w:pPr>
        <w:ind w:firstLine="708"/>
        <w:jc w:val="both"/>
        <w:rPr>
          <w:rFonts w:eastAsia="MS Mincho"/>
          <w:sz w:val="27"/>
          <w:szCs w:val="27"/>
        </w:rPr>
      </w:pPr>
    </w:p>
    <w:p w:rsidR="00C82164" w:rsidRPr="00864C9F" w:rsidP="001E6964">
      <w:pPr>
        <w:rPr>
          <w:rFonts w:eastAsia="MS Mincho"/>
          <w:sz w:val="27"/>
          <w:szCs w:val="27"/>
        </w:rPr>
      </w:pPr>
      <w:r w:rsidRPr="00864C9F">
        <w:rPr>
          <w:rFonts w:eastAsia="MS Mincho"/>
          <w:sz w:val="27"/>
          <w:szCs w:val="27"/>
        </w:rPr>
        <w:t>Мировой судья</w:t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>
        <w:rPr>
          <w:rFonts w:eastAsia="MS Mincho"/>
          <w:sz w:val="27"/>
          <w:szCs w:val="27"/>
        </w:rPr>
        <w:tab/>
      </w:r>
      <w:r w:rsidRPr="00864C9F" w:rsidR="00953CCC">
        <w:rPr>
          <w:rFonts w:eastAsia="MS Mincho"/>
          <w:sz w:val="27"/>
          <w:szCs w:val="27"/>
        </w:rPr>
        <w:t xml:space="preserve">         </w:t>
      </w:r>
      <w:r w:rsidRPr="00864C9F" w:rsidR="001638FF">
        <w:rPr>
          <w:rFonts w:eastAsia="MS Mincho"/>
          <w:sz w:val="27"/>
          <w:szCs w:val="27"/>
        </w:rPr>
        <w:t xml:space="preserve">       </w:t>
      </w:r>
      <w:r w:rsidR="00864C9F">
        <w:rPr>
          <w:rFonts w:eastAsia="MS Mincho"/>
          <w:sz w:val="27"/>
          <w:szCs w:val="27"/>
        </w:rPr>
        <w:t xml:space="preserve">   </w:t>
      </w:r>
      <w:r w:rsidRPr="00864C9F" w:rsidR="004A6524">
        <w:rPr>
          <w:rFonts w:eastAsia="MS Mincho"/>
          <w:sz w:val="27"/>
          <w:szCs w:val="27"/>
        </w:rPr>
        <w:t xml:space="preserve">  </w:t>
      </w:r>
      <w:r w:rsidRPr="00864C9F" w:rsidR="001638FF">
        <w:rPr>
          <w:rFonts w:eastAsia="MS Mincho"/>
          <w:sz w:val="27"/>
          <w:szCs w:val="27"/>
        </w:rPr>
        <w:t xml:space="preserve">       Е.И. Костарева</w:t>
      </w:r>
    </w:p>
    <w:p w:rsidR="00244991" w:rsidRPr="00864C9F" w:rsidP="001F59B2">
      <w:pPr>
        <w:rPr>
          <w:rFonts w:eastAsia="MS Mincho"/>
          <w:sz w:val="27"/>
          <w:szCs w:val="27"/>
        </w:rPr>
      </w:pPr>
    </w:p>
    <w:sectPr w:rsidSect="00CB112D">
      <w:headerReference w:type="default" r:id="rId6"/>
      <w:headerReference w:type="first" r:id="rId7"/>
      <w:pgSz w:w="11906" w:h="16838" w:code="9"/>
      <w:pgMar w:top="1134" w:right="851" w:bottom="1134" w:left="1701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B7EEA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482410">
      <w:rPr>
        <w:noProof/>
      </w:rPr>
      <w:t>4</w:t>
    </w:r>
    <w:r>
      <w:fldChar w:fldCharType="end"/>
    </w:r>
  </w:p>
  <w:p w:rsidR="007B7E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C7BF2">
    <w:pPr>
      <w:pStyle w:val="Header"/>
    </w:pPr>
    <w:r w:rsidRPr="004C7BF2">
      <w:t>УИД 86MS00</w:t>
    </w:r>
    <w:r w:rsidR="00F117EA">
      <w:t>55</w:t>
    </w:r>
    <w:r w:rsidRPr="004C7BF2">
      <w:t>-01-202</w:t>
    </w:r>
    <w:r w:rsidR="00F117EA">
      <w:t>5</w:t>
    </w:r>
    <w:r w:rsidRPr="004C7BF2">
      <w:t>-0</w:t>
    </w:r>
    <w:r w:rsidR="0003595F">
      <w:t>0</w:t>
    </w:r>
    <w:r w:rsidR="00F117EA">
      <w:t>0272</w:t>
    </w:r>
    <w:r w:rsidR="00FD06C2">
      <w:t>-</w:t>
    </w:r>
    <w:r w:rsidR="00F117EA">
      <w:t>62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3587"/>
    <w:rsid w:val="00000A01"/>
    <w:rsid w:val="000033A7"/>
    <w:rsid w:val="00005B11"/>
    <w:rsid w:val="000134D0"/>
    <w:rsid w:val="00013FB0"/>
    <w:rsid w:val="00023169"/>
    <w:rsid w:val="00024761"/>
    <w:rsid w:val="00025357"/>
    <w:rsid w:val="00026919"/>
    <w:rsid w:val="00030457"/>
    <w:rsid w:val="0003595F"/>
    <w:rsid w:val="000415B9"/>
    <w:rsid w:val="00041D41"/>
    <w:rsid w:val="00042112"/>
    <w:rsid w:val="00045CFE"/>
    <w:rsid w:val="0004635F"/>
    <w:rsid w:val="0004667A"/>
    <w:rsid w:val="00056A61"/>
    <w:rsid w:val="00057FD4"/>
    <w:rsid w:val="000731E9"/>
    <w:rsid w:val="000736F7"/>
    <w:rsid w:val="000823B2"/>
    <w:rsid w:val="00086205"/>
    <w:rsid w:val="00095231"/>
    <w:rsid w:val="000A0AD6"/>
    <w:rsid w:val="000A285B"/>
    <w:rsid w:val="000A3B74"/>
    <w:rsid w:val="000A3FD0"/>
    <w:rsid w:val="000A6855"/>
    <w:rsid w:val="000A744D"/>
    <w:rsid w:val="000B25F1"/>
    <w:rsid w:val="000B25F5"/>
    <w:rsid w:val="000B2FE5"/>
    <w:rsid w:val="000B4FFF"/>
    <w:rsid w:val="000B6FF1"/>
    <w:rsid w:val="000B7BD3"/>
    <w:rsid w:val="000C1D7E"/>
    <w:rsid w:val="000C4090"/>
    <w:rsid w:val="000C519A"/>
    <w:rsid w:val="000E2641"/>
    <w:rsid w:val="000E6F99"/>
    <w:rsid w:val="000F10ED"/>
    <w:rsid w:val="000F1897"/>
    <w:rsid w:val="000F4E62"/>
    <w:rsid w:val="000F6E63"/>
    <w:rsid w:val="001014E1"/>
    <w:rsid w:val="00101575"/>
    <w:rsid w:val="00102C53"/>
    <w:rsid w:val="00105B4B"/>
    <w:rsid w:val="00123277"/>
    <w:rsid w:val="001233FA"/>
    <w:rsid w:val="00132535"/>
    <w:rsid w:val="00133587"/>
    <w:rsid w:val="00142C46"/>
    <w:rsid w:val="00144ADE"/>
    <w:rsid w:val="00146B5F"/>
    <w:rsid w:val="00152CA4"/>
    <w:rsid w:val="00154845"/>
    <w:rsid w:val="001562D3"/>
    <w:rsid w:val="001604E5"/>
    <w:rsid w:val="001630FF"/>
    <w:rsid w:val="001638FF"/>
    <w:rsid w:val="00164301"/>
    <w:rsid w:val="00164763"/>
    <w:rsid w:val="0017136E"/>
    <w:rsid w:val="00172BF5"/>
    <w:rsid w:val="00176896"/>
    <w:rsid w:val="00180AEF"/>
    <w:rsid w:val="00190423"/>
    <w:rsid w:val="0019338C"/>
    <w:rsid w:val="001964BF"/>
    <w:rsid w:val="001965F3"/>
    <w:rsid w:val="001968F2"/>
    <w:rsid w:val="001A0B12"/>
    <w:rsid w:val="001B1956"/>
    <w:rsid w:val="001B24F4"/>
    <w:rsid w:val="001C01F6"/>
    <w:rsid w:val="001C0BB3"/>
    <w:rsid w:val="001C0F1F"/>
    <w:rsid w:val="001C566C"/>
    <w:rsid w:val="001D52AD"/>
    <w:rsid w:val="001D597F"/>
    <w:rsid w:val="001E1300"/>
    <w:rsid w:val="001E2039"/>
    <w:rsid w:val="001E6964"/>
    <w:rsid w:val="001F3D33"/>
    <w:rsid w:val="001F59B2"/>
    <w:rsid w:val="001F5A54"/>
    <w:rsid w:val="00202FD1"/>
    <w:rsid w:val="0021325F"/>
    <w:rsid w:val="002132CE"/>
    <w:rsid w:val="00233435"/>
    <w:rsid w:val="00244991"/>
    <w:rsid w:val="00245212"/>
    <w:rsid w:val="00252CB4"/>
    <w:rsid w:val="002573E5"/>
    <w:rsid w:val="00261399"/>
    <w:rsid w:val="002648E1"/>
    <w:rsid w:val="00274345"/>
    <w:rsid w:val="002822E7"/>
    <w:rsid w:val="00283AE3"/>
    <w:rsid w:val="00287155"/>
    <w:rsid w:val="00292953"/>
    <w:rsid w:val="00294FED"/>
    <w:rsid w:val="00297088"/>
    <w:rsid w:val="002B2B31"/>
    <w:rsid w:val="002B39E4"/>
    <w:rsid w:val="002B42F8"/>
    <w:rsid w:val="002D1E15"/>
    <w:rsid w:val="002D5510"/>
    <w:rsid w:val="002E03FB"/>
    <w:rsid w:val="002E0718"/>
    <w:rsid w:val="002E38CA"/>
    <w:rsid w:val="002E392E"/>
    <w:rsid w:val="002E6DB0"/>
    <w:rsid w:val="002F3833"/>
    <w:rsid w:val="002F47A3"/>
    <w:rsid w:val="00311AE8"/>
    <w:rsid w:val="0031761D"/>
    <w:rsid w:val="00317B78"/>
    <w:rsid w:val="00321089"/>
    <w:rsid w:val="00323507"/>
    <w:rsid w:val="00333B4D"/>
    <w:rsid w:val="00336B06"/>
    <w:rsid w:val="00337494"/>
    <w:rsid w:val="00341DF7"/>
    <w:rsid w:val="003436F7"/>
    <w:rsid w:val="00344BA2"/>
    <w:rsid w:val="0034631D"/>
    <w:rsid w:val="00347B32"/>
    <w:rsid w:val="00350353"/>
    <w:rsid w:val="00353B5F"/>
    <w:rsid w:val="003572D0"/>
    <w:rsid w:val="003619FE"/>
    <w:rsid w:val="003626C5"/>
    <w:rsid w:val="00363DBA"/>
    <w:rsid w:val="00364223"/>
    <w:rsid w:val="00365087"/>
    <w:rsid w:val="00365512"/>
    <w:rsid w:val="00365B62"/>
    <w:rsid w:val="0037289B"/>
    <w:rsid w:val="003743CC"/>
    <w:rsid w:val="003765EF"/>
    <w:rsid w:val="00376A1C"/>
    <w:rsid w:val="00380EAA"/>
    <w:rsid w:val="00381474"/>
    <w:rsid w:val="00393999"/>
    <w:rsid w:val="003A44F9"/>
    <w:rsid w:val="003A6BEA"/>
    <w:rsid w:val="003B538C"/>
    <w:rsid w:val="003C3F29"/>
    <w:rsid w:val="003C4965"/>
    <w:rsid w:val="003D0603"/>
    <w:rsid w:val="003E106A"/>
    <w:rsid w:val="003E2A65"/>
    <w:rsid w:val="003E6319"/>
    <w:rsid w:val="003E76DE"/>
    <w:rsid w:val="003F10BA"/>
    <w:rsid w:val="003F7FB9"/>
    <w:rsid w:val="00405DAA"/>
    <w:rsid w:val="00425018"/>
    <w:rsid w:val="0043026C"/>
    <w:rsid w:val="00432FCD"/>
    <w:rsid w:val="004337FF"/>
    <w:rsid w:val="00437888"/>
    <w:rsid w:val="004439B6"/>
    <w:rsid w:val="00450AF3"/>
    <w:rsid w:val="00464861"/>
    <w:rsid w:val="0047235E"/>
    <w:rsid w:val="00482410"/>
    <w:rsid w:val="00487423"/>
    <w:rsid w:val="0048783A"/>
    <w:rsid w:val="00492A5C"/>
    <w:rsid w:val="00497636"/>
    <w:rsid w:val="004A1466"/>
    <w:rsid w:val="004A4E20"/>
    <w:rsid w:val="004A62EB"/>
    <w:rsid w:val="004A6524"/>
    <w:rsid w:val="004B03EF"/>
    <w:rsid w:val="004B368C"/>
    <w:rsid w:val="004B69E5"/>
    <w:rsid w:val="004C0885"/>
    <w:rsid w:val="004C1C83"/>
    <w:rsid w:val="004C6AE5"/>
    <w:rsid w:val="004C7BF2"/>
    <w:rsid w:val="004D09B1"/>
    <w:rsid w:val="004D6580"/>
    <w:rsid w:val="004D6D86"/>
    <w:rsid w:val="004E1AFC"/>
    <w:rsid w:val="004E20D4"/>
    <w:rsid w:val="004E3380"/>
    <w:rsid w:val="004E6FE8"/>
    <w:rsid w:val="004E72BC"/>
    <w:rsid w:val="004F6D77"/>
    <w:rsid w:val="004F6E90"/>
    <w:rsid w:val="00502737"/>
    <w:rsid w:val="00504486"/>
    <w:rsid w:val="00506CFE"/>
    <w:rsid w:val="005101CC"/>
    <w:rsid w:val="00510DD3"/>
    <w:rsid w:val="00515560"/>
    <w:rsid w:val="00523F6D"/>
    <w:rsid w:val="00526976"/>
    <w:rsid w:val="005328C4"/>
    <w:rsid w:val="005351B6"/>
    <w:rsid w:val="00535EDF"/>
    <w:rsid w:val="005367A7"/>
    <w:rsid w:val="00540ED0"/>
    <w:rsid w:val="00541927"/>
    <w:rsid w:val="005429CF"/>
    <w:rsid w:val="0054536D"/>
    <w:rsid w:val="00555598"/>
    <w:rsid w:val="00563911"/>
    <w:rsid w:val="005705A9"/>
    <w:rsid w:val="0057335E"/>
    <w:rsid w:val="00574FC3"/>
    <w:rsid w:val="00576081"/>
    <w:rsid w:val="00577B6F"/>
    <w:rsid w:val="005835B0"/>
    <w:rsid w:val="00586804"/>
    <w:rsid w:val="00590D66"/>
    <w:rsid w:val="00592D4E"/>
    <w:rsid w:val="0059540A"/>
    <w:rsid w:val="005A2E29"/>
    <w:rsid w:val="005A372B"/>
    <w:rsid w:val="005A500D"/>
    <w:rsid w:val="005C484B"/>
    <w:rsid w:val="005D51AD"/>
    <w:rsid w:val="005E34ED"/>
    <w:rsid w:val="005F0C95"/>
    <w:rsid w:val="005F16E2"/>
    <w:rsid w:val="00610254"/>
    <w:rsid w:val="00613082"/>
    <w:rsid w:val="00616692"/>
    <w:rsid w:val="00617EF8"/>
    <w:rsid w:val="00622FDC"/>
    <w:rsid w:val="00631407"/>
    <w:rsid w:val="00635C0A"/>
    <w:rsid w:val="0063615B"/>
    <w:rsid w:val="00637DD4"/>
    <w:rsid w:val="006425D3"/>
    <w:rsid w:val="00644818"/>
    <w:rsid w:val="00650236"/>
    <w:rsid w:val="006519B1"/>
    <w:rsid w:val="00654163"/>
    <w:rsid w:val="0066188F"/>
    <w:rsid w:val="0066325A"/>
    <w:rsid w:val="00667094"/>
    <w:rsid w:val="00677694"/>
    <w:rsid w:val="0067780B"/>
    <w:rsid w:val="00697B20"/>
    <w:rsid w:val="006A1EC8"/>
    <w:rsid w:val="006A278C"/>
    <w:rsid w:val="006A78F4"/>
    <w:rsid w:val="006B1696"/>
    <w:rsid w:val="006B5C1B"/>
    <w:rsid w:val="006B631F"/>
    <w:rsid w:val="006C7F1E"/>
    <w:rsid w:val="006D4B65"/>
    <w:rsid w:val="006E6730"/>
    <w:rsid w:val="006F1A81"/>
    <w:rsid w:val="0070220D"/>
    <w:rsid w:val="00702569"/>
    <w:rsid w:val="00706F57"/>
    <w:rsid w:val="007156D3"/>
    <w:rsid w:val="00720BB6"/>
    <w:rsid w:val="00724E5E"/>
    <w:rsid w:val="007303B8"/>
    <w:rsid w:val="00730F53"/>
    <w:rsid w:val="007329E6"/>
    <w:rsid w:val="00736F85"/>
    <w:rsid w:val="00742E19"/>
    <w:rsid w:val="00747860"/>
    <w:rsid w:val="00750519"/>
    <w:rsid w:val="00750978"/>
    <w:rsid w:val="00761CBA"/>
    <w:rsid w:val="0076217C"/>
    <w:rsid w:val="00767F99"/>
    <w:rsid w:val="0077302F"/>
    <w:rsid w:val="007733B4"/>
    <w:rsid w:val="0077349F"/>
    <w:rsid w:val="0077361D"/>
    <w:rsid w:val="00783E38"/>
    <w:rsid w:val="00790D78"/>
    <w:rsid w:val="00791151"/>
    <w:rsid w:val="007943DC"/>
    <w:rsid w:val="00794FDE"/>
    <w:rsid w:val="007A6F3A"/>
    <w:rsid w:val="007B637D"/>
    <w:rsid w:val="007B7EEA"/>
    <w:rsid w:val="007C096F"/>
    <w:rsid w:val="007C3A3A"/>
    <w:rsid w:val="007C7F5B"/>
    <w:rsid w:val="007D2F1A"/>
    <w:rsid w:val="007E41A1"/>
    <w:rsid w:val="007F2570"/>
    <w:rsid w:val="007F4456"/>
    <w:rsid w:val="0080577B"/>
    <w:rsid w:val="00812EA9"/>
    <w:rsid w:val="00820633"/>
    <w:rsid w:val="00840379"/>
    <w:rsid w:val="00840537"/>
    <w:rsid w:val="00860251"/>
    <w:rsid w:val="00864C9F"/>
    <w:rsid w:val="0087182B"/>
    <w:rsid w:val="008778ED"/>
    <w:rsid w:val="008879EE"/>
    <w:rsid w:val="00891817"/>
    <w:rsid w:val="00895753"/>
    <w:rsid w:val="008A25B7"/>
    <w:rsid w:val="008A3D47"/>
    <w:rsid w:val="008A427A"/>
    <w:rsid w:val="008A6FDB"/>
    <w:rsid w:val="008A7BE3"/>
    <w:rsid w:val="008A7E48"/>
    <w:rsid w:val="008B008F"/>
    <w:rsid w:val="008B0100"/>
    <w:rsid w:val="008B091D"/>
    <w:rsid w:val="008B39FD"/>
    <w:rsid w:val="008B5DB7"/>
    <w:rsid w:val="008C17F1"/>
    <w:rsid w:val="008C2F3E"/>
    <w:rsid w:val="008C34B9"/>
    <w:rsid w:val="008C4A89"/>
    <w:rsid w:val="008C4AEA"/>
    <w:rsid w:val="008D0E7A"/>
    <w:rsid w:val="008D1CE5"/>
    <w:rsid w:val="008D3515"/>
    <w:rsid w:val="008E72CA"/>
    <w:rsid w:val="008F234F"/>
    <w:rsid w:val="008F3845"/>
    <w:rsid w:val="008F5B7B"/>
    <w:rsid w:val="00900105"/>
    <w:rsid w:val="0090036F"/>
    <w:rsid w:val="00913532"/>
    <w:rsid w:val="00914DEF"/>
    <w:rsid w:val="00916F2C"/>
    <w:rsid w:val="00926AB8"/>
    <w:rsid w:val="00950193"/>
    <w:rsid w:val="00952DFF"/>
    <w:rsid w:val="00953CCC"/>
    <w:rsid w:val="009542D1"/>
    <w:rsid w:val="009574F1"/>
    <w:rsid w:val="00962E6F"/>
    <w:rsid w:val="00964DAF"/>
    <w:rsid w:val="00966576"/>
    <w:rsid w:val="00975CA4"/>
    <w:rsid w:val="00980B9D"/>
    <w:rsid w:val="0098303A"/>
    <w:rsid w:val="00983919"/>
    <w:rsid w:val="00984FDC"/>
    <w:rsid w:val="009851B8"/>
    <w:rsid w:val="0098615E"/>
    <w:rsid w:val="009951C3"/>
    <w:rsid w:val="00995480"/>
    <w:rsid w:val="00995776"/>
    <w:rsid w:val="009A3CF8"/>
    <w:rsid w:val="009A7CE7"/>
    <w:rsid w:val="009B0B37"/>
    <w:rsid w:val="009C2E2C"/>
    <w:rsid w:val="009C3676"/>
    <w:rsid w:val="009C454F"/>
    <w:rsid w:val="009C7B1E"/>
    <w:rsid w:val="009D05E8"/>
    <w:rsid w:val="009D0C1C"/>
    <w:rsid w:val="009D48FC"/>
    <w:rsid w:val="009D66EA"/>
    <w:rsid w:val="009D6BCB"/>
    <w:rsid w:val="009D73C5"/>
    <w:rsid w:val="009E0E17"/>
    <w:rsid w:val="009E1572"/>
    <w:rsid w:val="009F0FD6"/>
    <w:rsid w:val="009F4C4D"/>
    <w:rsid w:val="009F5645"/>
    <w:rsid w:val="00A04563"/>
    <w:rsid w:val="00A047DB"/>
    <w:rsid w:val="00A06784"/>
    <w:rsid w:val="00A06949"/>
    <w:rsid w:val="00A17908"/>
    <w:rsid w:val="00A22901"/>
    <w:rsid w:val="00A22C70"/>
    <w:rsid w:val="00A22E8C"/>
    <w:rsid w:val="00A23676"/>
    <w:rsid w:val="00A32628"/>
    <w:rsid w:val="00A428C2"/>
    <w:rsid w:val="00A4599B"/>
    <w:rsid w:val="00A538DD"/>
    <w:rsid w:val="00A606E4"/>
    <w:rsid w:val="00A6225F"/>
    <w:rsid w:val="00A62422"/>
    <w:rsid w:val="00A6264F"/>
    <w:rsid w:val="00A62EBB"/>
    <w:rsid w:val="00A656F7"/>
    <w:rsid w:val="00A76F0E"/>
    <w:rsid w:val="00A8019D"/>
    <w:rsid w:val="00A83A75"/>
    <w:rsid w:val="00A85F85"/>
    <w:rsid w:val="00A97540"/>
    <w:rsid w:val="00A97B20"/>
    <w:rsid w:val="00AA3D01"/>
    <w:rsid w:val="00AA5328"/>
    <w:rsid w:val="00AB358E"/>
    <w:rsid w:val="00AB5495"/>
    <w:rsid w:val="00AC44D1"/>
    <w:rsid w:val="00AD2020"/>
    <w:rsid w:val="00AD434F"/>
    <w:rsid w:val="00AE0F61"/>
    <w:rsid w:val="00AE1ED3"/>
    <w:rsid w:val="00AE5636"/>
    <w:rsid w:val="00AE7A55"/>
    <w:rsid w:val="00AF23E4"/>
    <w:rsid w:val="00AF2BD6"/>
    <w:rsid w:val="00B06A21"/>
    <w:rsid w:val="00B14F2D"/>
    <w:rsid w:val="00B1513F"/>
    <w:rsid w:val="00B23076"/>
    <w:rsid w:val="00B24BFB"/>
    <w:rsid w:val="00B33F41"/>
    <w:rsid w:val="00B3745F"/>
    <w:rsid w:val="00B43EC5"/>
    <w:rsid w:val="00B524BB"/>
    <w:rsid w:val="00B65E4B"/>
    <w:rsid w:val="00B67C79"/>
    <w:rsid w:val="00B717D1"/>
    <w:rsid w:val="00B749B1"/>
    <w:rsid w:val="00B75526"/>
    <w:rsid w:val="00B841C8"/>
    <w:rsid w:val="00B92139"/>
    <w:rsid w:val="00B94521"/>
    <w:rsid w:val="00B968C6"/>
    <w:rsid w:val="00B97402"/>
    <w:rsid w:val="00BA449E"/>
    <w:rsid w:val="00BB4459"/>
    <w:rsid w:val="00BB468C"/>
    <w:rsid w:val="00BC0F39"/>
    <w:rsid w:val="00BC1F91"/>
    <w:rsid w:val="00BC4A89"/>
    <w:rsid w:val="00BC7850"/>
    <w:rsid w:val="00BD288B"/>
    <w:rsid w:val="00BE260B"/>
    <w:rsid w:val="00BF068F"/>
    <w:rsid w:val="00C055A3"/>
    <w:rsid w:val="00C13E05"/>
    <w:rsid w:val="00C25537"/>
    <w:rsid w:val="00C45209"/>
    <w:rsid w:val="00C53C12"/>
    <w:rsid w:val="00C6168F"/>
    <w:rsid w:val="00C64401"/>
    <w:rsid w:val="00C65D31"/>
    <w:rsid w:val="00C70A3E"/>
    <w:rsid w:val="00C73926"/>
    <w:rsid w:val="00C743EE"/>
    <w:rsid w:val="00C77730"/>
    <w:rsid w:val="00C77BFB"/>
    <w:rsid w:val="00C801EE"/>
    <w:rsid w:val="00C803CA"/>
    <w:rsid w:val="00C82164"/>
    <w:rsid w:val="00C9004A"/>
    <w:rsid w:val="00CA2BCB"/>
    <w:rsid w:val="00CA7C09"/>
    <w:rsid w:val="00CB03F2"/>
    <w:rsid w:val="00CB0A07"/>
    <w:rsid w:val="00CB0A0B"/>
    <w:rsid w:val="00CB0C59"/>
    <w:rsid w:val="00CB112D"/>
    <w:rsid w:val="00CB37C5"/>
    <w:rsid w:val="00CB79CE"/>
    <w:rsid w:val="00CB7C88"/>
    <w:rsid w:val="00CC098F"/>
    <w:rsid w:val="00CC7216"/>
    <w:rsid w:val="00CD26AE"/>
    <w:rsid w:val="00CD26DA"/>
    <w:rsid w:val="00CD3835"/>
    <w:rsid w:val="00CD3ABF"/>
    <w:rsid w:val="00CD479B"/>
    <w:rsid w:val="00CD663A"/>
    <w:rsid w:val="00CE31A5"/>
    <w:rsid w:val="00CE4A41"/>
    <w:rsid w:val="00CF27F3"/>
    <w:rsid w:val="00CF3F8B"/>
    <w:rsid w:val="00CF712E"/>
    <w:rsid w:val="00CF71CB"/>
    <w:rsid w:val="00D0251C"/>
    <w:rsid w:val="00D0310F"/>
    <w:rsid w:val="00D13C59"/>
    <w:rsid w:val="00D159A3"/>
    <w:rsid w:val="00D171BF"/>
    <w:rsid w:val="00D22FDD"/>
    <w:rsid w:val="00D230DC"/>
    <w:rsid w:val="00D23915"/>
    <w:rsid w:val="00D23A33"/>
    <w:rsid w:val="00D2442D"/>
    <w:rsid w:val="00D253A7"/>
    <w:rsid w:val="00D271DB"/>
    <w:rsid w:val="00D32551"/>
    <w:rsid w:val="00D32B31"/>
    <w:rsid w:val="00D35B48"/>
    <w:rsid w:val="00D43933"/>
    <w:rsid w:val="00D478BD"/>
    <w:rsid w:val="00D55338"/>
    <w:rsid w:val="00D560A1"/>
    <w:rsid w:val="00D60345"/>
    <w:rsid w:val="00D65A56"/>
    <w:rsid w:val="00D66A77"/>
    <w:rsid w:val="00D67602"/>
    <w:rsid w:val="00D80E18"/>
    <w:rsid w:val="00D82A03"/>
    <w:rsid w:val="00D85B6C"/>
    <w:rsid w:val="00D9058A"/>
    <w:rsid w:val="00D959B9"/>
    <w:rsid w:val="00DA7F47"/>
    <w:rsid w:val="00DB67F2"/>
    <w:rsid w:val="00DC15A8"/>
    <w:rsid w:val="00DC5D02"/>
    <w:rsid w:val="00DC6070"/>
    <w:rsid w:val="00DC6A33"/>
    <w:rsid w:val="00DC6FF0"/>
    <w:rsid w:val="00DD031D"/>
    <w:rsid w:val="00DD03AB"/>
    <w:rsid w:val="00DD0483"/>
    <w:rsid w:val="00DD112E"/>
    <w:rsid w:val="00DD293C"/>
    <w:rsid w:val="00DD673B"/>
    <w:rsid w:val="00DD7716"/>
    <w:rsid w:val="00DD7D6D"/>
    <w:rsid w:val="00DE2F19"/>
    <w:rsid w:val="00DE3B6C"/>
    <w:rsid w:val="00DF02CD"/>
    <w:rsid w:val="00DF34ED"/>
    <w:rsid w:val="00DF3FF9"/>
    <w:rsid w:val="00DF5948"/>
    <w:rsid w:val="00DF7249"/>
    <w:rsid w:val="00E00664"/>
    <w:rsid w:val="00E02560"/>
    <w:rsid w:val="00E15827"/>
    <w:rsid w:val="00E243D3"/>
    <w:rsid w:val="00E24713"/>
    <w:rsid w:val="00E338FF"/>
    <w:rsid w:val="00E3755D"/>
    <w:rsid w:val="00E41330"/>
    <w:rsid w:val="00E43694"/>
    <w:rsid w:val="00E4753E"/>
    <w:rsid w:val="00E522EE"/>
    <w:rsid w:val="00E52776"/>
    <w:rsid w:val="00E549F6"/>
    <w:rsid w:val="00E6551B"/>
    <w:rsid w:val="00E703B5"/>
    <w:rsid w:val="00E725B3"/>
    <w:rsid w:val="00E75079"/>
    <w:rsid w:val="00E7532B"/>
    <w:rsid w:val="00E773F3"/>
    <w:rsid w:val="00E82280"/>
    <w:rsid w:val="00E822A8"/>
    <w:rsid w:val="00E872EE"/>
    <w:rsid w:val="00E87825"/>
    <w:rsid w:val="00EA0628"/>
    <w:rsid w:val="00EA2F98"/>
    <w:rsid w:val="00EB1036"/>
    <w:rsid w:val="00EB66A9"/>
    <w:rsid w:val="00EC4BAD"/>
    <w:rsid w:val="00EC7F3D"/>
    <w:rsid w:val="00ED31AB"/>
    <w:rsid w:val="00EE366C"/>
    <w:rsid w:val="00F02190"/>
    <w:rsid w:val="00F07A4C"/>
    <w:rsid w:val="00F117EA"/>
    <w:rsid w:val="00F147C4"/>
    <w:rsid w:val="00F23AF3"/>
    <w:rsid w:val="00F316CC"/>
    <w:rsid w:val="00F34297"/>
    <w:rsid w:val="00F37E9F"/>
    <w:rsid w:val="00F445B4"/>
    <w:rsid w:val="00F50116"/>
    <w:rsid w:val="00F5013F"/>
    <w:rsid w:val="00F5272A"/>
    <w:rsid w:val="00F5369B"/>
    <w:rsid w:val="00F53C94"/>
    <w:rsid w:val="00F62ACD"/>
    <w:rsid w:val="00F62AD6"/>
    <w:rsid w:val="00F63356"/>
    <w:rsid w:val="00F674FC"/>
    <w:rsid w:val="00F77502"/>
    <w:rsid w:val="00F84EA1"/>
    <w:rsid w:val="00F85979"/>
    <w:rsid w:val="00F90B84"/>
    <w:rsid w:val="00F961EE"/>
    <w:rsid w:val="00FA1308"/>
    <w:rsid w:val="00FB58B7"/>
    <w:rsid w:val="00FC0F60"/>
    <w:rsid w:val="00FC4284"/>
    <w:rsid w:val="00FC6510"/>
    <w:rsid w:val="00FD06C2"/>
    <w:rsid w:val="00FD1519"/>
    <w:rsid w:val="00FD32BC"/>
    <w:rsid w:val="00FD4543"/>
    <w:rsid w:val="00FD49B1"/>
    <w:rsid w:val="00FE0026"/>
    <w:rsid w:val="00FE1024"/>
    <w:rsid w:val="00FE4825"/>
    <w:rsid w:val="00FF03CC"/>
    <w:rsid w:val="00FF3181"/>
    <w:rsid w:val="00FF32B2"/>
    <w:rsid w:val="00FF39E8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A32D2F1-B14D-4A68-950E-6C546BCC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5480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D31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995480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0415B9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180AEF"/>
    <w:rPr>
      <w:color w:val="0000FF"/>
      <w:u w:val="single"/>
    </w:rPr>
  </w:style>
  <w:style w:type="paragraph" w:styleId="BalloonText">
    <w:name w:val="Balloon Text"/>
    <w:basedOn w:val="Normal"/>
    <w:link w:val="a0"/>
    <w:rsid w:val="008B008F"/>
    <w:rPr>
      <w:rFonts w:ascii="Tahoma" w:hAnsi="Tahoma"/>
      <w:sz w:val="16"/>
      <w:szCs w:val="16"/>
    </w:rPr>
  </w:style>
  <w:style w:type="character" w:customStyle="1" w:styleId="a0">
    <w:name w:val="Текст выноски Знак"/>
    <w:link w:val="BalloonText"/>
    <w:rsid w:val="008B008F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link w:val="Heading1"/>
    <w:rsid w:val="00ED31A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er">
    <w:name w:val="header"/>
    <w:basedOn w:val="Normal"/>
    <w:link w:val="a1"/>
    <w:uiPriority w:val="99"/>
    <w:unhideWhenUsed/>
    <w:rsid w:val="001638F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link w:val="Header"/>
    <w:uiPriority w:val="99"/>
    <w:rsid w:val="001638FF"/>
    <w:rPr>
      <w:sz w:val="24"/>
      <w:szCs w:val="24"/>
    </w:rPr>
  </w:style>
  <w:style w:type="paragraph" w:styleId="Footer">
    <w:name w:val="footer"/>
    <w:basedOn w:val="Normal"/>
    <w:link w:val="a2"/>
    <w:unhideWhenUsed/>
    <w:rsid w:val="001638F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link w:val="Footer"/>
    <w:rsid w:val="001638F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7973EC-35DE-453B-AF3D-0C772B28B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